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C19" w:rsidRDefault="00DD1C19" w:rsidP="00DD1C19">
      <w:pPr>
        <w:widowControl w:val="0"/>
        <w:autoSpaceDE w:val="0"/>
        <w:autoSpaceDN w:val="0"/>
        <w:adjustRightInd w:val="0"/>
        <w:jc w:val="center"/>
        <w:rPr>
          <w:rFonts w:ascii="Times" w:hAnsi="Times" w:cs="Times"/>
        </w:rPr>
      </w:pPr>
      <w:bookmarkStart w:id="0" w:name="_GoBack"/>
      <w:bookmarkEnd w:id="0"/>
    </w:p>
    <w:p w:rsidR="00DD1C19" w:rsidRDefault="00DD1C19" w:rsidP="00DD1C19">
      <w:pPr>
        <w:widowControl w:val="0"/>
        <w:autoSpaceDE w:val="0"/>
        <w:autoSpaceDN w:val="0"/>
        <w:adjustRightInd w:val="0"/>
        <w:jc w:val="center"/>
        <w:rPr>
          <w:rFonts w:ascii="Times" w:hAnsi="Times" w:cs="Times"/>
        </w:rPr>
      </w:pPr>
    </w:p>
    <w:p w:rsidR="00DD1C19" w:rsidRDefault="00DD1C19" w:rsidP="00DD1C19">
      <w:pPr>
        <w:widowControl w:val="0"/>
        <w:autoSpaceDE w:val="0"/>
        <w:autoSpaceDN w:val="0"/>
        <w:adjustRightInd w:val="0"/>
        <w:jc w:val="center"/>
        <w:rPr>
          <w:rFonts w:ascii="Times" w:hAnsi="Times" w:cs="Times"/>
        </w:rPr>
      </w:pPr>
    </w:p>
    <w:p w:rsidR="00DD1C19" w:rsidRDefault="00DD1C19" w:rsidP="00DD1C19">
      <w:pPr>
        <w:widowControl w:val="0"/>
        <w:autoSpaceDE w:val="0"/>
        <w:autoSpaceDN w:val="0"/>
        <w:adjustRightInd w:val="0"/>
        <w:jc w:val="center"/>
        <w:rPr>
          <w:rFonts w:ascii="Times" w:hAnsi="Times" w:cs="Times"/>
        </w:rPr>
      </w:pPr>
    </w:p>
    <w:p w:rsidR="00DD1C19" w:rsidRDefault="00DD1C19" w:rsidP="00DD1C19">
      <w:pPr>
        <w:widowControl w:val="0"/>
        <w:autoSpaceDE w:val="0"/>
        <w:autoSpaceDN w:val="0"/>
        <w:adjustRightInd w:val="0"/>
        <w:jc w:val="center"/>
        <w:rPr>
          <w:rFonts w:ascii="Times" w:hAnsi="Times" w:cs="Times"/>
        </w:rPr>
      </w:pPr>
    </w:p>
    <w:p w:rsidR="00DD1C19" w:rsidRDefault="00DD1C19" w:rsidP="00DD1C19">
      <w:pPr>
        <w:widowControl w:val="0"/>
        <w:autoSpaceDE w:val="0"/>
        <w:autoSpaceDN w:val="0"/>
        <w:adjustRightInd w:val="0"/>
        <w:jc w:val="center"/>
        <w:rPr>
          <w:rFonts w:ascii="Times" w:hAnsi="Times" w:cs="Times"/>
        </w:rPr>
      </w:pPr>
    </w:p>
    <w:p w:rsidR="00DD1C19" w:rsidRDefault="00DD1C19" w:rsidP="00DD1C19">
      <w:pPr>
        <w:widowControl w:val="0"/>
        <w:autoSpaceDE w:val="0"/>
        <w:autoSpaceDN w:val="0"/>
        <w:adjustRightInd w:val="0"/>
        <w:jc w:val="center"/>
        <w:rPr>
          <w:rFonts w:ascii="Times" w:hAnsi="Times" w:cs="Times"/>
        </w:rPr>
      </w:pPr>
    </w:p>
    <w:p w:rsidR="00DD1C19" w:rsidRPr="00DD1C19" w:rsidRDefault="00DD1C19" w:rsidP="00DD1C19">
      <w:pPr>
        <w:widowControl w:val="0"/>
        <w:autoSpaceDE w:val="0"/>
        <w:autoSpaceDN w:val="0"/>
        <w:adjustRightInd w:val="0"/>
        <w:jc w:val="center"/>
        <w:rPr>
          <w:rFonts w:ascii="Times" w:hAnsi="Times" w:cs="Times"/>
        </w:rPr>
      </w:pP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System Requirements Specification (SRS)</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i/>
          <w:iCs/>
        </w:rPr>
        <w:t>For</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Poly Projects</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i/>
          <w:iCs/>
        </w:rPr>
        <w:t>Version</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1.1</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i/>
          <w:iCs/>
        </w:rPr>
        <w:t>Date of the Document</w:t>
      </w:r>
    </w:p>
    <w:p w:rsidR="00DD1C19" w:rsidRPr="00DD1C19" w:rsidRDefault="00DD1C19" w:rsidP="00DD1C19">
      <w:pPr>
        <w:widowControl w:val="0"/>
        <w:autoSpaceDE w:val="0"/>
        <w:autoSpaceDN w:val="0"/>
        <w:adjustRightInd w:val="0"/>
        <w:jc w:val="center"/>
        <w:rPr>
          <w:rFonts w:ascii="Times" w:hAnsi="Times" w:cs="Times"/>
        </w:rPr>
      </w:pPr>
      <w:r>
        <w:rPr>
          <w:rFonts w:ascii="Arial" w:hAnsi="Arial" w:cs="Arial"/>
          <w:b/>
          <w:bCs/>
        </w:rPr>
        <w:t>May 8</w:t>
      </w:r>
      <w:r w:rsidRPr="00DD1C19">
        <w:rPr>
          <w:rFonts w:ascii="Arial" w:hAnsi="Arial" w:cs="Arial"/>
          <w:b/>
          <w:bCs/>
        </w:rPr>
        <w:t>, 2012</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i/>
          <w:iCs/>
        </w:rPr>
        <w:t>Prepared by:</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Neal Donahue and Carolyn Ward</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Default="00DD1C19" w:rsidP="00DD1C19">
      <w:pPr>
        <w:widowControl w:val="0"/>
        <w:autoSpaceDE w:val="0"/>
        <w:autoSpaceDN w:val="0"/>
        <w:adjustRightInd w:val="0"/>
        <w:jc w:val="center"/>
        <w:rPr>
          <w:rFonts w:ascii="Arial" w:hAnsi="Arial" w:cs="Arial"/>
          <w:b/>
          <w:bCs/>
        </w:rPr>
      </w:pPr>
      <w:r w:rsidRPr="00DD1C19">
        <w:rPr>
          <w:rFonts w:ascii="Arial" w:hAnsi="Arial" w:cs="Arial"/>
          <w:b/>
          <w:bCs/>
        </w:rPr>
        <w:t xml:space="preserve"> </w:t>
      </w:r>
    </w:p>
    <w:p w:rsidR="00DD1C19" w:rsidRDefault="00DD1C19" w:rsidP="00DD1C19">
      <w:pPr>
        <w:widowControl w:val="0"/>
        <w:autoSpaceDE w:val="0"/>
        <w:autoSpaceDN w:val="0"/>
        <w:adjustRightInd w:val="0"/>
        <w:jc w:val="center"/>
        <w:rPr>
          <w:rFonts w:ascii="Arial" w:hAnsi="Arial" w:cs="Arial"/>
          <w:b/>
          <w:bCs/>
        </w:rPr>
      </w:pPr>
    </w:p>
    <w:p w:rsidR="00DD1C19" w:rsidRDefault="00DD1C19" w:rsidP="00DD1C19">
      <w:pPr>
        <w:widowControl w:val="0"/>
        <w:autoSpaceDE w:val="0"/>
        <w:autoSpaceDN w:val="0"/>
        <w:adjustRightInd w:val="0"/>
        <w:jc w:val="center"/>
        <w:rPr>
          <w:rFonts w:ascii="Arial" w:hAnsi="Arial" w:cs="Arial"/>
          <w:b/>
          <w:bCs/>
        </w:rPr>
      </w:pPr>
    </w:p>
    <w:p w:rsidR="00DD1C19" w:rsidRDefault="00DD1C19" w:rsidP="00DD1C19">
      <w:pPr>
        <w:widowControl w:val="0"/>
        <w:autoSpaceDE w:val="0"/>
        <w:autoSpaceDN w:val="0"/>
        <w:adjustRightInd w:val="0"/>
        <w:jc w:val="center"/>
        <w:rPr>
          <w:rFonts w:ascii="Arial" w:hAnsi="Arial" w:cs="Arial"/>
          <w:b/>
          <w:bCs/>
        </w:rPr>
      </w:pPr>
    </w:p>
    <w:p w:rsidR="00DD1C19" w:rsidRDefault="00DD1C19" w:rsidP="00DD1C19">
      <w:pPr>
        <w:widowControl w:val="0"/>
        <w:autoSpaceDE w:val="0"/>
        <w:autoSpaceDN w:val="0"/>
        <w:adjustRightInd w:val="0"/>
        <w:jc w:val="center"/>
        <w:rPr>
          <w:rFonts w:ascii="Arial" w:hAnsi="Arial" w:cs="Arial"/>
          <w:b/>
          <w:bCs/>
        </w:rPr>
      </w:pPr>
    </w:p>
    <w:p w:rsidR="00DD1C19" w:rsidRPr="00DD1C19" w:rsidRDefault="00DD1C19" w:rsidP="00DD1C19">
      <w:pPr>
        <w:widowControl w:val="0"/>
        <w:autoSpaceDE w:val="0"/>
        <w:autoSpaceDN w:val="0"/>
        <w:adjustRightInd w:val="0"/>
        <w:jc w:val="center"/>
        <w:rPr>
          <w:rFonts w:ascii="Times" w:hAnsi="Times" w:cs="Times"/>
        </w:rPr>
      </w:pP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lastRenderedPageBreak/>
        <w:t>Change History</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p>
    <w:tbl>
      <w:tblPr>
        <w:tblpPr w:leftFromText="180" w:rightFromText="180" w:vertAnchor="page" w:horzAnchor="page" w:tblpX="1909" w:tblpY="2521"/>
        <w:tblW w:w="9738" w:type="dxa"/>
        <w:tblBorders>
          <w:top w:val="nil"/>
          <w:left w:val="nil"/>
          <w:right w:val="nil"/>
        </w:tblBorders>
        <w:tblLayout w:type="fixed"/>
        <w:tblLook w:val="0000" w:firstRow="0" w:lastRow="0" w:firstColumn="0" w:lastColumn="0" w:noHBand="0" w:noVBand="0"/>
      </w:tblPr>
      <w:tblGrid>
        <w:gridCol w:w="1360"/>
        <w:gridCol w:w="2100"/>
        <w:gridCol w:w="3140"/>
        <w:gridCol w:w="3138"/>
      </w:tblGrid>
      <w:tr w:rsidR="00DD1C19" w:rsidRPr="00DD1C19" w:rsidTr="00DD1C19">
        <w:tc>
          <w:tcPr>
            <w:tcW w:w="1360" w:type="dxa"/>
            <w:tcBorders>
              <w:top w:val="single" w:sz="8" w:space="0" w:color="9A9A9A"/>
              <w:left w:val="single" w:sz="8" w:space="0" w:color="9A9A9A"/>
              <w:bottom w:val="single" w:sz="8" w:space="0" w:color="9A9A9A"/>
              <w:right w:val="single" w:sz="8" w:space="0" w:color="9A9A9A"/>
            </w:tcBorders>
            <w:tcMar>
              <w:top w:w="140" w:type="nil"/>
              <w:left w:w="140" w:type="nil"/>
              <w:bottom w:w="140" w:type="nil"/>
              <w:right w:w="140" w:type="nil"/>
            </w:tcMar>
            <w:vAlign w:val="bottom"/>
          </w:tcPr>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Version</w:t>
            </w:r>
          </w:p>
        </w:tc>
        <w:tc>
          <w:tcPr>
            <w:tcW w:w="2100" w:type="dxa"/>
            <w:tcBorders>
              <w:top w:val="single" w:sz="8" w:space="0" w:color="9A9A9A"/>
              <w:left w:val="single" w:sz="8" w:space="0" w:color="9A9A9A"/>
              <w:bottom w:val="single" w:sz="8" w:space="0" w:color="9A9A9A"/>
              <w:right w:val="single" w:sz="8" w:space="0" w:color="9A9A9A"/>
            </w:tcBorders>
            <w:tcMar>
              <w:top w:w="140" w:type="nil"/>
              <w:left w:w="140" w:type="nil"/>
              <w:bottom w:w="140" w:type="nil"/>
              <w:right w:w="140" w:type="nil"/>
            </w:tcMar>
            <w:vAlign w:val="bottom"/>
          </w:tcPr>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Date Modified</w:t>
            </w:r>
          </w:p>
        </w:tc>
        <w:tc>
          <w:tcPr>
            <w:tcW w:w="3140" w:type="dxa"/>
            <w:tcBorders>
              <w:top w:val="single" w:sz="8" w:space="0" w:color="9A9A9A"/>
              <w:left w:val="single" w:sz="8" w:space="0" w:color="9A9A9A"/>
              <w:bottom w:val="single" w:sz="8" w:space="0" w:color="9A9A9A"/>
              <w:right w:val="single" w:sz="8" w:space="0" w:color="9A9A9A"/>
            </w:tcBorders>
            <w:tcMar>
              <w:top w:w="140" w:type="nil"/>
              <w:left w:w="140" w:type="nil"/>
              <w:bottom w:w="140" w:type="nil"/>
              <w:right w:w="140" w:type="nil"/>
            </w:tcMar>
            <w:vAlign w:val="bottom"/>
          </w:tcPr>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Author</w:t>
            </w:r>
          </w:p>
        </w:tc>
        <w:tc>
          <w:tcPr>
            <w:tcW w:w="3138" w:type="dxa"/>
            <w:tcBorders>
              <w:top w:val="single" w:sz="8" w:space="0" w:color="9A9A9A"/>
              <w:left w:val="single" w:sz="8" w:space="0" w:color="9A9A9A"/>
              <w:bottom w:val="single" w:sz="8" w:space="0" w:color="9A9A9A"/>
              <w:right w:val="single" w:sz="8" w:space="0" w:color="9A9A9A"/>
            </w:tcBorders>
            <w:tcMar>
              <w:top w:w="140" w:type="nil"/>
              <w:left w:w="140" w:type="nil"/>
              <w:bottom w:w="140" w:type="nil"/>
              <w:right w:w="140" w:type="nil"/>
            </w:tcMar>
            <w:vAlign w:val="bottom"/>
          </w:tcPr>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Reason for Change</w:t>
            </w:r>
          </w:p>
        </w:tc>
      </w:tr>
      <w:tr w:rsidR="00DD1C19" w:rsidRPr="00DD1C19" w:rsidTr="00DD1C19">
        <w:tc>
          <w:tcPr>
            <w:tcW w:w="1360" w:type="dxa"/>
            <w:tcBorders>
              <w:top w:val="single" w:sz="8" w:space="0" w:color="9A9A9A"/>
              <w:left w:val="single" w:sz="8" w:space="0" w:color="9A9A9A"/>
              <w:bottom w:val="single" w:sz="8" w:space="0" w:color="9A9A9A"/>
              <w:right w:val="single" w:sz="8" w:space="0" w:color="9A9A9A"/>
            </w:tcBorders>
            <w:tcMar>
              <w:top w:w="140" w:type="nil"/>
              <w:left w:w="140" w:type="nil"/>
              <w:bottom w:w="140" w:type="nil"/>
              <w:right w:w="140" w:type="nil"/>
            </w:tcMar>
          </w:tcPr>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rPr>
              <w:t>1.0</w:t>
            </w:r>
          </w:p>
        </w:tc>
        <w:tc>
          <w:tcPr>
            <w:tcW w:w="2100" w:type="dxa"/>
            <w:tcBorders>
              <w:top w:val="single" w:sz="8" w:space="0" w:color="9A9A9A"/>
              <w:left w:val="single" w:sz="8" w:space="0" w:color="9A9A9A"/>
              <w:bottom w:val="single" w:sz="8" w:space="0" w:color="9A9A9A"/>
              <w:right w:val="single" w:sz="8" w:space="0" w:color="9A9A9A"/>
            </w:tcBorders>
            <w:tcMar>
              <w:top w:w="140" w:type="nil"/>
              <w:left w:w="140" w:type="nil"/>
              <w:bottom w:w="140" w:type="nil"/>
              <w:right w:w="140" w:type="nil"/>
            </w:tcMar>
          </w:tcPr>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rPr>
              <w:t>04/27/2012</w:t>
            </w:r>
          </w:p>
        </w:tc>
        <w:tc>
          <w:tcPr>
            <w:tcW w:w="3140" w:type="dxa"/>
            <w:tcBorders>
              <w:top w:val="single" w:sz="8" w:space="0" w:color="9A9A9A"/>
              <w:left w:val="single" w:sz="8" w:space="0" w:color="9A9A9A"/>
              <w:bottom w:val="single" w:sz="8" w:space="0" w:color="9A9A9A"/>
              <w:right w:val="single" w:sz="8" w:space="0" w:color="9A9A9A"/>
            </w:tcBorders>
            <w:tcMar>
              <w:top w:w="140" w:type="nil"/>
              <w:left w:w="140" w:type="nil"/>
              <w:bottom w:w="140" w:type="nil"/>
              <w:right w:w="140" w:type="nil"/>
            </w:tcMar>
          </w:tcPr>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rPr>
              <w:t>Neal Donahue and Carolyn Ward</w:t>
            </w:r>
          </w:p>
        </w:tc>
        <w:tc>
          <w:tcPr>
            <w:tcW w:w="3138" w:type="dxa"/>
            <w:tcBorders>
              <w:top w:val="single" w:sz="8" w:space="0" w:color="9A9A9A"/>
              <w:left w:val="single" w:sz="8" w:space="0" w:color="9A9A9A"/>
              <w:bottom w:val="single" w:sz="8" w:space="0" w:color="9A9A9A"/>
              <w:right w:val="single" w:sz="8" w:space="0" w:color="9A9A9A"/>
            </w:tcBorders>
            <w:tcMar>
              <w:top w:w="140" w:type="nil"/>
              <w:left w:w="140" w:type="nil"/>
              <w:bottom w:w="140" w:type="nil"/>
              <w:right w:w="140" w:type="nil"/>
            </w:tcMar>
          </w:tcPr>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rPr>
              <w:t>Initial draft</w:t>
            </w:r>
          </w:p>
        </w:tc>
      </w:tr>
    </w:tbl>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rPr>
        <w:t>This section represents the change history of the document.</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rPr>
          <w:rFonts w:ascii="Times" w:hAnsi="Times" w:cs="Times"/>
        </w:rPr>
      </w:pP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Default="00DD1C19" w:rsidP="00DD1C19">
      <w:pPr>
        <w:widowControl w:val="0"/>
        <w:autoSpaceDE w:val="0"/>
        <w:autoSpaceDN w:val="0"/>
        <w:adjustRightInd w:val="0"/>
        <w:jc w:val="center"/>
        <w:rPr>
          <w:rFonts w:ascii="Times" w:hAnsi="Times" w:cs="Times"/>
        </w:rPr>
      </w:pPr>
    </w:p>
    <w:p w:rsidR="00DD1C19" w:rsidRDefault="00DD1C19" w:rsidP="00DD1C19">
      <w:pPr>
        <w:widowControl w:val="0"/>
        <w:autoSpaceDE w:val="0"/>
        <w:autoSpaceDN w:val="0"/>
        <w:adjustRightInd w:val="0"/>
        <w:jc w:val="center"/>
        <w:rPr>
          <w:rFonts w:ascii="Times" w:hAnsi="Times" w:cs="Times"/>
        </w:rPr>
      </w:pPr>
    </w:p>
    <w:p w:rsidR="00DD1C19" w:rsidRDefault="00DD1C19" w:rsidP="00DD1C19">
      <w:pPr>
        <w:widowControl w:val="0"/>
        <w:autoSpaceDE w:val="0"/>
        <w:autoSpaceDN w:val="0"/>
        <w:adjustRightInd w:val="0"/>
        <w:jc w:val="center"/>
        <w:rPr>
          <w:rFonts w:ascii="Times" w:hAnsi="Times" w:cs="Times"/>
        </w:rPr>
      </w:pPr>
    </w:p>
    <w:p w:rsidR="00DD1C19" w:rsidRDefault="00DD1C19" w:rsidP="00DD1C19">
      <w:pPr>
        <w:widowControl w:val="0"/>
        <w:autoSpaceDE w:val="0"/>
        <w:autoSpaceDN w:val="0"/>
        <w:adjustRightInd w:val="0"/>
        <w:jc w:val="center"/>
        <w:rPr>
          <w:rFonts w:ascii="Times" w:hAnsi="Times" w:cs="Times"/>
        </w:rPr>
      </w:pPr>
    </w:p>
    <w:p w:rsidR="00DD1C19" w:rsidRDefault="00DD1C19" w:rsidP="00DD1C19">
      <w:pPr>
        <w:widowControl w:val="0"/>
        <w:autoSpaceDE w:val="0"/>
        <w:autoSpaceDN w:val="0"/>
        <w:adjustRightInd w:val="0"/>
        <w:jc w:val="center"/>
        <w:rPr>
          <w:rFonts w:ascii="Times" w:hAnsi="Times" w:cs="Times"/>
        </w:rPr>
      </w:pPr>
    </w:p>
    <w:p w:rsidR="00DD1C19" w:rsidRDefault="00DD1C19" w:rsidP="00DD1C19">
      <w:pPr>
        <w:widowControl w:val="0"/>
        <w:autoSpaceDE w:val="0"/>
        <w:autoSpaceDN w:val="0"/>
        <w:adjustRightInd w:val="0"/>
        <w:jc w:val="center"/>
        <w:rPr>
          <w:rFonts w:ascii="Times" w:hAnsi="Times" w:cs="Times"/>
        </w:rPr>
      </w:pPr>
    </w:p>
    <w:p w:rsidR="00DD1C19" w:rsidRDefault="00DD1C19" w:rsidP="00DD1C19">
      <w:pPr>
        <w:widowControl w:val="0"/>
        <w:autoSpaceDE w:val="0"/>
        <w:autoSpaceDN w:val="0"/>
        <w:adjustRightInd w:val="0"/>
        <w:jc w:val="center"/>
        <w:rPr>
          <w:rFonts w:ascii="Times" w:hAnsi="Times" w:cs="Times"/>
        </w:rPr>
      </w:pPr>
    </w:p>
    <w:p w:rsidR="00DD1C19" w:rsidRDefault="00DD1C19" w:rsidP="00DD1C19">
      <w:pPr>
        <w:widowControl w:val="0"/>
        <w:autoSpaceDE w:val="0"/>
        <w:autoSpaceDN w:val="0"/>
        <w:adjustRightInd w:val="0"/>
        <w:jc w:val="center"/>
        <w:rPr>
          <w:rFonts w:ascii="Times" w:hAnsi="Times" w:cs="Times"/>
        </w:rPr>
      </w:pPr>
    </w:p>
    <w:p w:rsidR="00DD1C19" w:rsidRDefault="00DD1C19" w:rsidP="00DD1C19">
      <w:pPr>
        <w:widowControl w:val="0"/>
        <w:autoSpaceDE w:val="0"/>
        <w:autoSpaceDN w:val="0"/>
        <w:adjustRightInd w:val="0"/>
        <w:jc w:val="center"/>
        <w:rPr>
          <w:rFonts w:ascii="Times" w:hAnsi="Times" w:cs="Times"/>
        </w:rPr>
      </w:pPr>
    </w:p>
    <w:p w:rsidR="00DD1C19" w:rsidRDefault="00DD1C19" w:rsidP="00DD1C19">
      <w:pPr>
        <w:widowControl w:val="0"/>
        <w:autoSpaceDE w:val="0"/>
        <w:autoSpaceDN w:val="0"/>
        <w:adjustRightInd w:val="0"/>
        <w:jc w:val="center"/>
        <w:rPr>
          <w:rFonts w:ascii="Times" w:hAnsi="Times" w:cs="Times"/>
        </w:rPr>
      </w:pPr>
    </w:p>
    <w:p w:rsidR="00DD1C19" w:rsidRDefault="00DD1C19" w:rsidP="00DD1C19">
      <w:pPr>
        <w:widowControl w:val="0"/>
        <w:autoSpaceDE w:val="0"/>
        <w:autoSpaceDN w:val="0"/>
        <w:adjustRightInd w:val="0"/>
        <w:jc w:val="center"/>
        <w:rPr>
          <w:rFonts w:ascii="Times" w:hAnsi="Times" w:cs="Times"/>
        </w:rPr>
      </w:pPr>
    </w:p>
    <w:p w:rsidR="00DD1C19" w:rsidRDefault="00DD1C19" w:rsidP="00DD1C19">
      <w:pPr>
        <w:widowControl w:val="0"/>
        <w:autoSpaceDE w:val="0"/>
        <w:autoSpaceDN w:val="0"/>
        <w:adjustRightInd w:val="0"/>
        <w:jc w:val="center"/>
        <w:rPr>
          <w:rFonts w:ascii="Times" w:hAnsi="Times" w:cs="Times"/>
        </w:rPr>
      </w:pP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b/>
          <w:bCs/>
        </w:rPr>
        <w:t>Table of Contents</w:t>
      </w:r>
    </w:p>
    <w:p w:rsidR="00DD1C19" w:rsidRPr="00DD1C19" w:rsidRDefault="00DD1C19" w:rsidP="00DD1C19">
      <w:pPr>
        <w:widowControl w:val="0"/>
        <w:autoSpaceDE w:val="0"/>
        <w:autoSpaceDN w:val="0"/>
        <w:adjustRightInd w:val="0"/>
        <w:jc w:val="center"/>
        <w:rPr>
          <w:rFonts w:ascii="Times" w:hAnsi="Times" w:cs="Times"/>
        </w:rPr>
      </w:pPr>
      <w:r w:rsidRPr="00DD1C19">
        <w:rPr>
          <w:rFonts w:ascii="Arial" w:hAnsi="Arial" w:cs="Arial"/>
        </w:rPr>
        <w:t xml:space="preserve"> </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i/>
          <w:iCs/>
        </w:rPr>
        <w:t>1. Introduction</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i/>
          <w:iCs/>
        </w:rPr>
        <w:t xml:space="preserve"> </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rPr>
        <w:t xml:space="preserve">        </w:t>
      </w:r>
      <w:r w:rsidRPr="00DD1C19">
        <w:rPr>
          <w:rFonts w:ascii="Arial" w:hAnsi="Arial" w:cs="Arial"/>
        </w:rPr>
        <w:tab/>
      </w:r>
      <w:r w:rsidRPr="00DD1C19">
        <w:rPr>
          <w:rFonts w:ascii="Arial" w:hAnsi="Arial" w:cs="Arial"/>
          <w:b/>
          <w:bCs/>
        </w:rPr>
        <w:t>1.1. Purpose of Document</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r w:rsidRPr="00DD1C19">
        <w:rPr>
          <w:rFonts w:ascii="Arial" w:hAnsi="Arial" w:cs="Arial"/>
          <w:b/>
          <w:bCs/>
        </w:rPr>
        <w:tab/>
        <w:t>1.2. System Overview</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rPr>
        <w:t xml:space="preserve">        </w:t>
      </w:r>
      <w:r w:rsidRPr="00DD1C19">
        <w:rPr>
          <w:rFonts w:ascii="Arial" w:hAnsi="Arial" w:cs="Arial"/>
        </w:rPr>
        <w:tab/>
        <w:t xml:space="preserve">        </w:t>
      </w:r>
      <w:r w:rsidRPr="00DD1C19">
        <w:rPr>
          <w:rFonts w:ascii="Arial" w:hAnsi="Arial" w:cs="Arial"/>
        </w:rPr>
        <w:tab/>
        <w:t>1.2.1. Background</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rPr>
        <w:t xml:space="preserve">        </w:t>
      </w:r>
      <w:r w:rsidRPr="00DD1C19">
        <w:rPr>
          <w:rFonts w:ascii="Arial" w:hAnsi="Arial" w:cs="Arial"/>
        </w:rPr>
        <w:tab/>
        <w:t xml:space="preserve">        </w:t>
      </w:r>
      <w:r w:rsidRPr="00DD1C19">
        <w:rPr>
          <w:rFonts w:ascii="Arial" w:hAnsi="Arial" w:cs="Arial"/>
        </w:rPr>
        <w:tab/>
        <w:t>1.2.2. Scope</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rPr>
        <w:t xml:space="preserve">        </w:t>
      </w:r>
      <w:r w:rsidRPr="00DD1C19">
        <w:rPr>
          <w:rFonts w:ascii="Arial" w:hAnsi="Arial" w:cs="Arial"/>
        </w:rPr>
        <w:tab/>
        <w:t xml:space="preserve">        </w:t>
      </w:r>
      <w:r w:rsidRPr="00DD1C19">
        <w:rPr>
          <w:rFonts w:ascii="Arial" w:hAnsi="Arial" w:cs="Arial"/>
        </w:rPr>
        <w:tab/>
        <w:t>1.2.3. Objective</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rPr>
        <w:t xml:space="preserve">        </w:t>
      </w:r>
      <w:r w:rsidRPr="00DD1C19">
        <w:rPr>
          <w:rFonts w:ascii="Arial" w:hAnsi="Arial" w:cs="Arial"/>
        </w:rPr>
        <w:tab/>
        <w:t xml:space="preserve">        </w:t>
      </w:r>
      <w:r w:rsidRPr="00DD1C19">
        <w:rPr>
          <w:rFonts w:ascii="Arial" w:hAnsi="Arial" w:cs="Arial"/>
        </w:rPr>
        <w:tab/>
        <w:t>1.2.4. Users</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rPr>
        <w:t xml:space="preserve">        </w:t>
      </w:r>
      <w:r w:rsidRPr="00DD1C19">
        <w:rPr>
          <w:rFonts w:ascii="Arial" w:hAnsi="Arial" w:cs="Arial"/>
        </w:rPr>
        <w:tab/>
        <w:t xml:space="preserve">        </w:t>
      </w:r>
      <w:r w:rsidRPr="00DD1C19">
        <w:rPr>
          <w:rFonts w:ascii="Arial" w:hAnsi="Arial" w:cs="Arial"/>
        </w:rPr>
        <w:tab/>
        <w:t>1.2.5. Systems Impacted</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rPr>
        <w:t xml:space="preserve">        </w:t>
      </w:r>
      <w:r w:rsidRPr="00DD1C19">
        <w:rPr>
          <w:rFonts w:ascii="Arial" w:hAnsi="Arial" w:cs="Arial"/>
        </w:rPr>
        <w:tab/>
        <w:t xml:space="preserve">        </w:t>
      </w:r>
      <w:r w:rsidRPr="00DD1C19">
        <w:rPr>
          <w:rFonts w:ascii="Arial" w:hAnsi="Arial" w:cs="Arial"/>
        </w:rPr>
        <w:tab/>
        <w:t>1.2.6. Sponsorship and Stakeholders</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i/>
          <w:iCs/>
        </w:rPr>
        <w:t>2. System Requirements</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rPr>
        <w:t xml:space="preserve"> </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rPr>
        <w:t xml:space="preserve">        </w:t>
      </w:r>
      <w:r w:rsidRPr="00DD1C19">
        <w:rPr>
          <w:rFonts w:ascii="Arial" w:hAnsi="Arial" w:cs="Arial"/>
        </w:rPr>
        <w:tab/>
      </w:r>
      <w:r w:rsidRPr="00DD1C19">
        <w:rPr>
          <w:rFonts w:ascii="Arial" w:hAnsi="Arial" w:cs="Arial"/>
          <w:b/>
          <w:bCs/>
          <w:i/>
          <w:iCs/>
        </w:rPr>
        <w:t>Functional Requirements</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rPr>
        <w:t xml:space="preserve"> </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rPr>
        <w:t xml:space="preserve">        </w:t>
      </w:r>
      <w:r w:rsidRPr="00DD1C19">
        <w:rPr>
          <w:rFonts w:ascii="Arial" w:hAnsi="Arial" w:cs="Arial"/>
        </w:rPr>
        <w:tab/>
      </w:r>
      <w:r w:rsidRPr="00DD1C19">
        <w:rPr>
          <w:rFonts w:ascii="Arial" w:hAnsi="Arial" w:cs="Arial"/>
          <w:b/>
          <w:bCs/>
        </w:rPr>
        <w:t>2.1. Electronic Workflow Requirements</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rPr>
        <w:t xml:space="preserve">        </w:t>
      </w:r>
      <w:r w:rsidRPr="00DD1C19">
        <w:rPr>
          <w:rFonts w:ascii="Arial" w:hAnsi="Arial" w:cs="Arial"/>
        </w:rPr>
        <w:tab/>
        <w:t xml:space="preserve">        </w:t>
      </w:r>
      <w:r w:rsidRPr="00DD1C19">
        <w:rPr>
          <w:rFonts w:ascii="Arial" w:hAnsi="Arial" w:cs="Arial"/>
        </w:rPr>
        <w:tab/>
        <w:t>2.1.1. Electronic Workflow Requirements</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rPr>
        <w:t xml:space="preserve"> </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rPr>
        <w:t xml:space="preserve">        </w:t>
      </w:r>
      <w:r w:rsidRPr="00DD1C19">
        <w:rPr>
          <w:rFonts w:ascii="Arial" w:hAnsi="Arial" w:cs="Arial"/>
        </w:rPr>
        <w:tab/>
      </w:r>
      <w:r w:rsidRPr="00DD1C19">
        <w:rPr>
          <w:rFonts w:ascii="Arial" w:hAnsi="Arial" w:cs="Arial"/>
          <w:b/>
          <w:bCs/>
        </w:rPr>
        <w:t>2.2. Assumptions</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i/>
          <w:iCs/>
        </w:rPr>
        <w:t xml:space="preserve">3. </w:t>
      </w:r>
      <w:proofErr w:type="gramStart"/>
      <w:r w:rsidRPr="00DD1C19">
        <w:rPr>
          <w:rFonts w:ascii="Arial" w:hAnsi="Arial" w:cs="Arial"/>
          <w:b/>
          <w:bCs/>
          <w:i/>
          <w:iCs/>
        </w:rPr>
        <w:t>Validation</w:t>
      </w:r>
      <w:proofErr w:type="gramEnd"/>
      <w:r w:rsidRPr="00DD1C19">
        <w:rPr>
          <w:rFonts w:ascii="Arial" w:hAnsi="Arial" w:cs="Arial"/>
          <w:b/>
          <w:bCs/>
          <w:i/>
          <w:iCs/>
        </w:rPr>
        <w:t xml:space="preserve"> and Verification</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i/>
          <w:iCs/>
        </w:rPr>
        <w:t xml:space="preserve"> </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r w:rsidRPr="00DD1C19">
        <w:rPr>
          <w:rFonts w:ascii="Arial" w:hAnsi="Arial" w:cs="Arial"/>
          <w:b/>
          <w:bCs/>
        </w:rPr>
        <w:tab/>
        <w:t>3.1. Validation/Verification Cross Reference</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i/>
          <w:iCs/>
        </w:rPr>
        <w:t>4. Definitions, Abbreviations and Acronyms</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i/>
          <w:iCs/>
        </w:rPr>
        <w:t xml:space="preserve"> </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i/>
          <w:iCs/>
        </w:rPr>
        <w:t>5. Appendices</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r w:rsidRPr="00DD1C19">
        <w:rPr>
          <w:rFonts w:ascii="Arial" w:hAnsi="Arial" w:cs="Arial"/>
          <w:b/>
          <w:bCs/>
        </w:rPr>
        <w:tab/>
        <w:t>5.1. Appendix A: Sourced Data Items</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p>
    <w:p w:rsidR="00DD1C19" w:rsidRDefault="00DD1C19" w:rsidP="00DD1C19">
      <w:pPr>
        <w:widowControl w:val="0"/>
        <w:autoSpaceDE w:val="0"/>
        <w:autoSpaceDN w:val="0"/>
        <w:adjustRightInd w:val="0"/>
        <w:rPr>
          <w:rFonts w:ascii="Arial" w:hAnsi="Arial" w:cs="Arial"/>
          <w:b/>
          <w:bCs/>
        </w:rPr>
      </w:pPr>
      <w:r w:rsidRPr="00DD1C19">
        <w:rPr>
          <w:rFonts w:ascii="Arial" w:hAnsi="Arial" w:cs="Arial"/>
          <w:b/>
          <w:bCs/>
        </w:rPr>
        <w:t xml:space="preserve"> </w:t>
      </w:r>
    </w:p>
    <w:p w:rsidR="00DD1C19" w:rsidRDefault="00DD1C19" w:rsidP="00DD1C19">
      <w:pPr>
        <w:widowControl w:val="0"/>
        <w:autoSpaceDE w:val="0"/>
        <w:autoSpaceDN w:val="0"/>
        <w:adjustRightInd w:val="0"/>
        <w:rPr>
          <w:rFonts w:ascii="Arial" w:hAnsi="Arial" w:cs="Arial"/>
          <w:b/>
          <w:bCs/>
        </w:rPr>
      </w:pPr>
    </w:p>
    <w:p w:rsidR="00DD1C19" w:rsidRDefault="00DD1C19" w:rsidP="00DD1C19">
      <w:pPr>
        <w:widowControl w:val="0"/>
        <w:autoSpaceDE w:val="0"/>
        <w:autoSpaceDN w:val="0"/>
        <w:adjustRightInd w:val="0"/>
        <w:rPr>
          <w:rFonts w:ascii="Arial" w:hAnsi="Arial" w:cs="Arial"/>
          <w:b/>
          <w:bCs/>
        </w:rPr>
      </w:pPr>
    </w:p>
    <w:p w:rsidR="00DD1C19" w:rsidRDefault="00DD1C19" w:rsidP="00DD1C19">
      <w:pPr>
        <w:widowControl w:val="0"/>
        <w:autoSpaceDE w:val="0"/>
        <w:autoSpaceDN w:val="0"/>
        <w:adjustRightInd w:val="0"/>
        <w:rPr>
          <w:rFonts w:ascii="Arial" w:hAnsi="Arial" w:cs="Arial"/>
          <w:b/>
          <w:bCs/>
        </w:rPr>
      </w:pPr>
    </w:p>
    <w:p w:rsidR="00DD1C19" w:rsidRPr="00DD1C19" w:rsidRDefault="00DD1C19" w:rsidP="00DD1C19">
      <w:pPr>
        <w:widowControl w:val="0"/>
        <w:autoSpaceDE w:val="0"/>
        <w:autoSpaceDN w:val="0"/>
        <w:adjustRightInd w:val="0"/>
        <w:rPr>
          <w:rFonts w:ascii="Times" w:hAnsi="Times" w:cs="Times"/>
        </w:rPr>
      </w:pPr>
    </w:p>
    <w:p w:rsidR="00DD1C19" w:rsidRPr="00DD1C19" w:rsidRDefault="00DD1C19" w:rsidP="00DD1C19">
      <w:pPr>
        <w:widowControl w:val="0"/>
        <w:autoSpaceDE w:val="0"/>
        <w:autoSpaceDN w:val="0"/>
        <w:adjustRightInd w:val="0"/>
        <w:rPr>
          <w:rFonts w:ascii="Times" w:hAnsi="Times" w:cs="Times"/>
        </w:rPr>
      </w:pPr>
    </w:p>
    <w:p w:rsidR="00DD1C19" w:rsidRPr="00DD1C19" w:rsidRDefault="00DD1C19" w:rsidP="00DD1C19">
      <w:pPr>
        <w:widowControl w:val="0"/>
        <w:autoSpaceDE w:val="0"/>
        <w:autoSpaceDN w:val="0"/>
        <w:adjustRightInd w:val="0"/>
        <w:rPr>
          <w:rFonts w:ascii="Times" w:hAnsi="Times" w:cs="Times"/>
        </w:rPr>
      </w:pPr>
    </w:p>
    <w:p w:rsidR="00DD1C19" w:rsidRPr="00DD1C19" w:rsidRDefault="00DD1C19" w:rsidP="00DD1C19">
      <w:pPr>
        <w:widowControl w:val="0"/>
        <w:autoSpaceDE w:val="0"/>
        <w:autoSpaceDN w:val="0"/>
        <w:adjustRightInd w:val="0"/>
        <w:rPr>
          <w:rFonts w:ascii="Times" w:hAnsi="Times" w:cs="Times"/>
        </w:rPr>
      </w:pPr>
    </w:p>
    <w:p w:rsidR="00DD1C19" w:rsidRPr="00DD1C19" w:rsidRDefault="00DD1C19" w:rsidP="00DD1C19">
      <w:pPr>
        <w:widowControl w:val="0"/>
        <w:autoSpaceDE w:val="0"/>
        <w:autoSpaceDN w:val="0"/>
        <w:adjustRightInd w:val="0"/>
        <w:rPr>
          <w:rFonts w:ascii="Times" w:hAnsi="Times" w:cs="Times"/>
        </w:rPr>
      </w:pPr>
    </w:p>
    <w:p w:rsidR="00DD1C19" w:rsidRPr="00DD1C19" w:rsidRDefault="00DD1C19" w:rsidP="00DD1C19">
      <w:pPr>
        <w:widowControl w:val="0"/>
        <w:autoSpaceDE w:val="0"/>
        <w:autoSpaceDN w:val="0"/>
        <w:adjustRightInd w:val="0"/>
        <w:rPr>
          <w:rFonts w:ascii="Times" w:hAnsi="Times" w:cs="Times"/>
        </w:rPr>
      </w:pP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1.     </w:t>
      </w:r>
      <w:r w:rsidRPr="00DD1C19">
        <w:rPr>
          <w:rFonts w:ascii="Arial" w:hAnsi="Arial" w:cs="Arial"/>
          <w:b/>
          <w:bCs/>
        </w:rPr>
        <w:tab/>
        <w:t>Introduction</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rPr>
        <w:t xml:space="preserve"> </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i/>
          <w:iCs/>
        </w:rPr>
        <w:t>1.1 Purpose of Document</w:t>
      </w:r>
    </w:p>
    <w:p w:rsidR="00DD1C19" w:rsidRDefault="00DD1C19" w:rsidP="00DD1C19">
      <w:pPr>
        <w:widowControl w:val="0"/>
        <w:autoSpaceDE w:val="0"/>
        <w:autoSpaceDN w:val="0"/>
        <w:adjustRightInd w:val="0"/>
        <w:ind w:left="960"/>
        <w:rPr>
          <w:rFonts w:ascii="Arial" w:hAnsi="Arial" w:cs="Arial"/>
        </w:rPr>
      </w:pPr>
      <w:r w:rsidRPr="00DD1C19">
        <w:rPr>
          <w:rFonts w:ascii="Arial" w:hAnsi="Arial" w:cs="Arial"/>
        </w:rPr>
        <w:t>This System Requirements Specifications (SRS) document is a description of the functionality of the Poly Projects website that will be implemented in to the Cal Poly Portal. The details listed in this document are to be used in constructing the website.</w:t>
      </w:r>
    </w:p>
    <w:p w:rsidR="00DD1C19" w:rsidRPr="00DD1C19" w:rsidRDefault="00DD1C19" w:rsidP="00DD1C19">
      <w:pPr>
        <w:widowControl w:val="0"/>
        <w:autoSpaceDE w:val="0"/>
        <w:autoSpaceDN w:val="0"/>
        <w:adjustRightInd w:val="0"/>
        <w:ind w:left="960"/>
        <w:rPr>
          <w:rFonts w:ascii="Times" w:hAnsi="Times" w:cs="Times"/>
        </w:rPr>
      </w:pP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i/>
          <w:iCs/>
        </w:rPr>
        <w:t>1.2 System Overview</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rPr>
        <w:t xml:space="preserve">        </w:t>
      </w:r>
      <w:r w:rsidRPr="00DD1C19">
        <w:rPr>
          <w:rFonts w:ascii="Arial" w:hAnsi="Arial" w:cs="Arial"/>
        </w:rPr>
        <w:tab/>
        <w:t xml:space="preserve">        </w:t>
      </w:r>
      <w:r w:rsidRPr="00DD1C19">
        <w:rPr>
          <w:rFonts w:ascii="Arial" w:hAnsi="Arial" w:cs="Arial"/>
        </w:rPr>
        <w:tab/>
      </w:r>
      <w:r w:rsidRPr="00DD1C19">
        <w:rPr>
          <w:rFonts w:ascii="Arial" w:hAnsi="Arial" w:cs="Arial"/>
          <w:b/>
          <w:bCs/>
        </w:rPr>
        <w:t>1.2.1. Background</w:t>
      </w:r>
    </w:p>
    <w:p w:rsidR="00DD1C19" w:rsidRPr="00DD1C19" w:rsidRDefault="00DD1C19" w:rsidP="00DD1C19">
      <w:pPr>
        <w:widowControl w:val="0"/>
        <w:autoSpaceDE w:val="0"/>
        <w:autoSpaceDN w:val="0"/>
        <w:adjustRightInd w:val="0"/>
        <w:ind w:left="2520"/>
        <w:rPr>
          <w:rFonts w:ascii="Times" w:hAnsi="Times" w:cs="Times"/>
        </w:rPr>
      </w:pPr>
      <w:r w:rsidRPr="00DD1C19">
        <w:rPr>
          <w:rFonts w:ascii="Arial" w:hAnsi="Arial" w:cs="Arial"/>
        </w:rPr>
        <w:t xml:space="preserve">Poly Projects is a network of Cal Poly students who are looking to collaborate or search for a senior project, or work with other students on independent projects. It is designed to incorporate all majors between and within colleges for individuals to either find a collaboration partner(s), or as a search site for Cal Poly students to find other students who need assistance with independent projects. With a focus on student success, Poly Projects is </w:t>
      </w:r>
      <w:r w:rsidRPr="00DD1C19">
        <w:rPr>
          <w:rFonts w:ascii="Arial" w:hAnsi="Arial" w:cs="Arial"/>
          <w:i/>
          <w:iCs/>
        </w:rPr>
        <w:t>the</w:t>
      </w:r>
      <w:r w:rsidRPr="00DD1C19">
        <w:rPr>
          <w:rFonts w:ascii="Arial" w:hAnsi="Arial" w:cs="Arial"/>
        </w:rPr>
        <w:t xml:space="preserve"> place for Cal Poly students to get involved in projects around campus</w:t>
      </w:r>
      <w:proofErr w:type="gramStart"/>
      <w:r w:rsidRPr="00DD1C19">
        <w:rPr>
          <w:rFonts w:ascii="Arial" w:hAnsi="Arial" w:cs="Arial"/>
        </w:rPr>
        <w:t>;</w:t>
      </w:r>
      <w:proofErr w:type="gramEnd"/>
      <w:r w:rsidRPr="00DD1C19">
        <w:rPr>
          <w:rFonts w:ascii="Arial" w:hAnsi="Arial" w:cs="Arial"/>
        </w:rPr>
        <w:t xml:space="preserve"> for senior project collaboration, class credit, portfolio building, resume boosting, payment, volunteer work, or any other type of incentive. Poly Projects is uniting all Cal Poly majors to the forefront of multidisciplinary innovation.</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rPr>
        <w:t xml:space="preserve">        </w:t>
      </w:r>
      <w:r w:rsidRPr="00DD1C19">
        <w:rPr>
          <w:rFonts w:ascii="Arial" w:hAnsi="Arial" w:cs="Arial"/>
        </w:rPr>
        <w:tab/>
      </w:r>
      <w:r w:rsidRPr="00DD1C19">
        <w:rPr>
          <w:rFonts w:ascii="Arial" w:hAnsi="Arial" w:cs="Arial"/>
          <w:b/>
          <w:bCs/>
        </w:rPr>
        <w:t xml:space="preserve">        </w:t>
      </w:r>
      <w:r w:rsidRPr="00DD1C19">
        <w:rPr>
          <w:rFonts w:ascii="Arial" w:hAnsi="Arial" w:cs="Arial"/>
          <w:b/>
          <w:bCs/>
        </w:rPr>
        <w:tab/>
        <w:t>1.2.2. Scope</w:t>
      </w:r>
    </w:p>
    <w:p w:rsidR="00DD1C19" w:rsidRPr="00DD1C19" w:rsidRDefault="00DD1C19" w:rsidP="00DD1C19">
      <w:pPr>
        <w:widowControl w:val="0"/>
        <w:autoSpaceDE w:val="0"/>
        <w:autoSpaceDN w:val="0"/>
        <w:adjustRightInd w:val="0"/>
        <w:ind w:left="2520"/>
        <w:rPr>
          <w:rFonts w:ascii="Times" w:hAnsi="Times" w:cs="Times"/>
        </w:rPr>
      </w:pPr>
      <w:r w:rsidRPr="00DD1C19">
        <w:rPr>
          <w:rFonts w:ascii="Arial" w:hAnsi="Arial" w:cs="Arial"/>
        </w:rPr>
        <w:t>Poly Projects will build on the traditional senior project process by making it more efficient and effective for students and faculty to utilize. This easy-to-navigate website will be located on the My Cal Poly Portal for students and faculty to use when collaborating on senior projects.</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r w:rsidRPr="00DD1C19">
        <w:rPr>
          <w:rFonts w:ascii="Arial" w:hAnsi="Arial" w:cs="Arial"/>
          <w:b/>
          <w:bCs/>
        </w:rPr>
        <w:tab/>
        <w:t xml:space="preserve">        </w:t>
      </w:r>
      <w:r w:rsidRPr="00DD1C19">
        <w:rPr>
          <w:rFonts w:ascii="Arial" w:hAnsi="Arial" w:cs="Arial"/>
          <w:b/>
          <w:bCs/>
        </w:rPr>
        <w:tab/>
        <w:t>1.2.3. Objective</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rPr>
        <w:t xml:space="preserve">        </w:t>
      </w:r>
      <w:r w:rsidRPr="00DD1C19">
        <w:rPr>
          <w:rFonts w:ascii="Arial" w:hAnsi="Arial" w:cs="Arial"/>
        </w:rPr>
        <w:tab/>
      </w:r>
      <w:r w:rsidRPr="00DD1C19">
        <w:rPr>
          <w:rFonts w:ascii="Arial" w:hAnsi="Arial" w:cs="Arial"/>
        </w:rPr>
        <w:tab/>
      </w:r>
      <w:r w:rsidRPr="00DD1C19">
        <w:rPr>
          <w:rFonts w:ascii="Arial" w:hAnsi="Arial" w:cs="Arial"/>
        </w:rPr>
        <w:tab/>
        <w:t>Poly Projects has many benefits:</w:t>
      </w:r>
    </w:p>
    <w:p w:rsidR="00DD1C19" w:rsidRPr="00DD1C19" w:rsidRDefault="00DD1C19" w:rsidP="00DD1C19">
      <w:pPr>
        <w:widowControl w:val="0"/>
        <w:numPr>
          <w:ilvl w:val="0"/>
          <w:numId w:val="1"/>
        </w:numPr>
        <w:tabs>
          <w:tab w:val="left" w:pos="220"/>
          <w:tab w:val="left" w:pos="720"/>
        </w:tabs>
        <w:autoSpaceDE w:val="0"/>
        <w:autoSpaceDN w:val="0"/>
        <w:adjustRightInd w:val="0"/>
        <w:ind w:left="2880"/>
        <w:rPr>
          <w:rFonts w:ascii="Arial" w:hAnsi="Arial" w:cs="Arial"/>
        </w:rPr>
      </w:pPr>
      <w:r w:rsidRPr="00DD1C19">
        <w:rPr>
          <w:rFonts w:ascii="Arial" w:hAnsi="Arial" w:cs="Arial"/>
        </w:rPr>
        <w:t>Enhances cross-disciplinary communication and collaboration</w:t>
      </w:r>
    </w:p>
    <w:p w:rsidR="00DD1C19" w:rsidRPr="00DD1C19" w:rsidRDefault="00DD1C19" w:rsidP="00DD1C19">
      <w:pPr>
        <w:widowControl w:val="0"/>
        <w:numPr>
          <w:ilvl w:val="0"/>
          <w:numId w:val="1"/>
        </w:numPr>
        <w:tabs>
          <w:tab w:val="left" w:pos="220"/>
          <w:tab w:val="left" w:pos="720"/>
        </w:tabs>
        <w:autoSpaceDE w:val="0"/>
        <w:autoSpaceDN w:val="0"/>
        <w:adjustRightInd w:val="0"/>
        <w:ind w:left="2880"/>
        <w:rPr>
          <w:rFonts w:ascii="Arial" w:hAnsi="Arial" w:cs="Arial"/>
        </w:rPr>
      </w:pPr>
      <w:r w:rsidRPr="00DD1C19">
        <w:rPr>
          <w:rFonts w:ascii="Arial" w:hAnsi="Arial" w:cs="Arial"/>
        </w:rPr>
        <w:t>Brings students together to ensure that they have the knowledge and resources from other students to create and finish a senior project or innovative project successfully</w:t>
      </w:r>
    </w:p>
    <w:p w:rsidR="00DD1C19" w:rsidRPr="00DD1C19" w:rsidRDefault="00DD1C19" w:rsidP="00DD1C19">
      <w:pPr>
        <w:widowControl w:val="0"/>
        <w:numPr>
          <w:ilvl w:val="0"/>
          <w:numId w:val="1"/>
        </w:numPr>
        <w:tabs>
          <w:tab w:val="left" w:pos="220"/>
          <w:tab w:val="left" w:pos="720"/>
        </w:tabs>
        <w:autoSpaceDE w:val="0"/>
        <w:autoSpaceDN w:val="0"/>
        <w:adjustRightInd w:val="0"/>
        <w:ind w:left="2880"/>
        <w:rPr>
          <w:rFonts w:ascii="Arial" w:hAnsi="Arial" w:cs="Arial"/>
        </w:rPr>
      </w:pPr>
      <w:r w:rsidRPr="00DD1C19">
        <w:rPr>
          <w:rFonts w:ascii="Arial" w:hAnsi="Arial" w:cs="Arial"/>
        </w:rPr>
        <w:t>Boosts Return on Investment (ROI)</w:t>
      </w:r>
    </w:p>
    <w:p w:rsidR="00DD1C19" w:rsidRPr="00DD1C19" w:rsidRDefault="00DD1C19" w:rsidP="00DD1C19">
      <w:pPr>
        <w:widowControl w:val="0"/>
        <w:autoSpaceDE w:val="0"/>
        <w:autoSpaceDN w:val="0"/>
        <w:adjustRightInd w:val="0"/>
        <w:ind w:left="3840"/>
        <w:rPr>
          <w:rFonts w:ascii="Times" w:hAnsi="Times" w:cs="Times"/>
        </w:rPr>
      </w:pPr>
      <w:r w:rsidRPr="00DD1C19">
        <w:rPr>
          <w:rFonts w:ascii="Arial" w:hAnsi="Arial" w:cs="Arial"/>
        </w:rPr>
        <w:t>- Earlier exposure to the senior project process</w:t>
      </w:r>
      <w:r w:rsidRPr="00DD1C19">
        <w:rPr>
          <w:rFonts w:ascii="Arial" w:hAnsi="Arial" w:cs="Arial"/>
          <w:b/>
          <w:bCs/>
        </w:rPr>
        <w:t xml:space="preserve"> </w:t>
      </w:r>
      <w:r w:rsidRPr="00DD1C19">
        <w:rPr>
          <w:rFonts w:ascii="Arial" w:hAnsi="Arial" w:cs="Arial"/>
        </w:rPr>
        <w:t>--&gt;</w:t>
      </w:r>
      <w:r w:rsidRPr="00DD1C19">
        <w:rPr>
          <w:rFonts w:ascii="Arial" w:hAnsi="Arial" w:cs="Arial"/>
          <w:b/>
          <w:bCs/>
        </w:rPr>
        <w:t xml:space="preserve"> </w:t>
      </w:r>
      <w:r w:rsidRPr="00DD1C19">
        <w:rPr>
          <w:rFonts w:ascii="Arial" w:hAnsi="Arial" w:cs="Arial"/>
        </w:rPr>
        <w:t>timely graduation</w:t>
      </w:r>
    </w:p>
    <w:p w:rsidR="00DD1C19" w:rsidRPr="00DD1C19" w:rsidRDefault="00DD1C19" w:rsidP="00DD1C19">
      <w:pPr>
        <w:widowControl w:val="0"/>
        <w:autoSpaceDE w:val="0"/>
        <w:autoSpaceDN w:val="0"/>
        <w:adjustRightInd w:val="0"/>
        <w:ind w:left="3840"/>
        <w:rPr>
          <w:rFonts w:ascii="Times" w:hAnsi="Times" w:cs="Times"/>
        </w:rPr>
      </w:pPr>
      <w:r w:rsidRPr="00DD1C19">
        <w:rPr>
          <w:rFonts w:ascii="Arial" w:hAnsi="Arial" w:cs="Arial"/>
        </w:rPr>
        <w:t>- Cost to maintain the site &lt; a more impacted campus</w:t>
      </w:r>
    </w:p>
    <w:p w:rsidR="00DD1C19" w:rsidRPr="00DD1C19" w:rsidRDefault="00DD1C19" w:rsidP="00DD1C19">
      <w:pPr>
        <w:widowControl w:val="0"/>
        <w:numPr>
          <w:ilvl w:val="0"/>
          <w:numId w:val="2"/>
        </w:numPr>
        <w:tabs>
          <w:tab w:val="left" w:pos="220"/>
        </w:tabs>
        <w:autoSpaceDE w:val="0"/>
        <w:autoSpaceDN w:val="0"/>
        <w:adjustRightInd w:val="0"/>
        <w:ind w:left="2880"/>
        <w:rPr>
          <w:rFonts w:ascii="Arial" w:hAnsi="Arial" w:cs="Arial"/>
        </w:rPr>
      </w:pPr>
      <w:r w:rsidRPr="00DD1C19">
        <w:rPr>
          <w:rFonts w:ascii="Arial" w:hAnsi="Arial" w:cs="Arial"/>
        </w:rPr>
        <w:t>Increases senior project satisfaction</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r w:rsidRPr="00DD1C19">
        <w:rPr>
          <w:rFonts w:ascii="Arial" w:hAnsi="Arial" w:cs="Arial"/>
          <w:b/>
          <w:bCs/>
        </w:rPr>
        <w:tab/>
        <w:t xml:space="preserve">        </w:t>
      </w:r>
      <w:r w:rsidRPr="00DD1C19">
        <w:rPr>
          <w:rFonts w:ascii="Arial" w:hAnsi="Arial" w:cs="Arial"/>
          <w:b/>
          <w:bCs/>
        </w:rPr>
        <w:tab/>
        <w:t>1.2.4. Users</w:t>
      </w:r>
    </w:p>
    <w:p w:rsidR="00DD1C19" w:rsidRPr="00DD1C19" w:rsidRDefault="00DD1C19" w:rsidP="00DD1C19">
      <w:pPr>
        <w:widowControl w:val="0"/>
        <w:autoSpaceDE w:val="0"/>
        <w:autoSpaceDN w:val="0"/>
        <w:adjustRightInd w:val="0"/>
        <w:ind w:left="2520"/>
        <w:rPr>
          <w:rFonts w:ascii="Times" w:hAnsi="Times" w:cs="Times"/>
        </w:rPr>
      </w:pPr>
      <w:r w:rsidRPr="00DD1C19">
        <w:rPr>
          <w:rFonts w:ascii="Arial" w:hAnsi="Arial" w:cs="Arial"/>
        </w:rPr>
        <w:t>Users of Poly Projects include all students and faculty.</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r w:rsidRPr="00DD1C19">
        <w:rPr>
          <w:rFonts w:ascii="Arial" w:hAnsi="Arial" w:cs="Arial"/>
          <w:b/>
          <w:bCs/>
        </w:rPr>
        <w:tab/>
        <w:t xml:space="preserve">        </w:t>
      </w:r>
      <w:r w:rsidRPr="00DD1C19">
        <w:rPr>
          <w:rFonts w:ascii="Arial" w:hAnsi="Arial" w:cs="Arial"/>
          <w:b/>
          <w:bCs/>
        </w:rPr>
        <w:tab/>
        <w:t>1.2.5. Systems Impacted</w:t>
      </w:r>
    </w:p>
    <w:p w:rsidR="00DD1C19" w:rsidRPr="00DD1C19" w:rsidRDefault="00DD1C19" w:rsidP="00DD1C19">
      <w:pPr>
        <w:widowControl w:val="0"/>
        <w:autoSpaceDE w:val="0"/>
        <w:autoSpaceDN w:val="0"/>
        <w:adjustRightInd w:val="0"/>
        <w:ind w:left="2520"/>
        <w:rPr>
          <w:rFonts w:ascii="Times" w:hAnsi="Times" w:cs="Times"/>
        </w:rPr>
      </w:pPr>
      <w:r w:rsidRPr="00DD1C19">
        <w:rPr>
          <w:rFonts w:ascii="Arial" w:hAnsi="Arial" w:cs="Arial"/>
        </w:rPr>
        <w:t>My Cal Poly Portal, Kenney Library’s Senior Project Database, Campus Warehouse</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r w:rsidRPr="00DD1C19">
        <w:rPr>
          <w:rFonts w:ascii="Arial" w:hAnsi="Arial" w:cs="Arial"/>
          <w:b/>
          <w:bCs/>
        </w:rPr>
        <w:tab/>
        <w:t xml:space="preserve">        </w:t>
      </w:r>
      <w:r w:rsidRPr="00DD1C19">
        <w:rPr>
          <w:rFonts w:ascii="Arial" w:hAnsi="Arial" w:cs="Arial"/>
          <w:b/>
          <w:bCs/>
        </w:rPr>
        <w:tab/>
        <w:t>1.2.6. Sponsorship and Stakeholders</w:t>
      </w:r>
    </w:p>
    <w:tbl>
      <w:tblPr>
        <w:tblW w:w="7720" w:type="dxa"/>
        <w:tblInd w:w="108" w:type="dxa"/>
        <w:tblBorders>
          <w:top w:val="nil"/>
          <w:left w:val="nil"/>
          <w:right w:val="nil"/>
        </w:tblBorders>
        <w:tblLayout w:type="fixed"/>
        <w:tblLook w:val="0000" w:firstRow="0" w:lastRow="0" w:firstColumn="0" w:lastColumn="0" w:noHBand="0" w:noVBand="0"/>
      </w:tblPr>
      <w:tblGrid>
        <w:gridCol w:w="2900"/>
        <w:gridCol w:w="4820"/>
      </w:tblGrid>
      <w:tr w:rsidR="00DD1C19" w:rsidRPr="00DD1C19" w:rsidTr="00DD1C19">
        <w:tc>
          <w:tcPr>
            <w:tcW w:w="2900" w:type="dxa"/>
            <w:tcBorders>
              <w:top w:val="single" w:sz="8" w:space="0" w:color="9A9A9A"/>
              <w:left w:val="single" w:sz="8" w:space="0" w:color="9A9A9A"/>
              <w:bottom w:val="single" w:sz="8" w:space="0" w:color="9A9A9A"/>
              <w:right w:val="single" w:sz="8" w:space="0" w:color="9A9A9A"/>
            </w:tcBorders>
            <w:tcMar>
              <w:top w:w="140" w:type="nil"/>
              <w:left w:w="140" w:type="nil"/>
              <w:bottom w:w="140" w:type="nil"/>
              <w:right w:w="140" w:type="nil"/>
            </w:tcMar>
          </w:tcPr>
          <w:p w:rsidR="00DD1C19" w:rsidRPr="00DD1C19" w:rsidRDefault="00DD1C19">
            <w:pPr>
              <w:widowControl w:val="0"/>
              <w:autoSpaceDE w:val="0"/>
              <w:autoSpaceDN w:val="0"/>
              <w:adjustRightInd w:val="0"/>
              <w:rPr>
                <w:rFonts w:ascii="Times" w:hAnsi="Times" w:cs="Times"/>
              </w:rPr>
            </w:pPr>
            <w:r w:rsidRPr="00DD1C19">
              <w:rPr>
                <w:rFonts w:ascii="Arial" w:hAnsi="Arial" w:cs="Arial"/>
                <w:i/>
                <w:iCs/>
              </w:rPr>
              <w:t>Sponsors</w:t>
            </w:r>
          </w:p>
        </w:tc>
        <w:tc>
          <w:tcPr>
            <w:tcW w:w="4820" w:type="dxa"/>
            <w:tcBorders>
              <w:top w:val="single" w:sz="8" w:space="0" w:color="9A9A9A"/>
              <w:left w:val="single" w:sz="8" w:space="0" w:color="9A9A9A"/>
              <w:bottom w:val="single" w:sz="8" w:space="0" w:color="9A9A9A"/>
              <w:right w:val="single" w:sz="8" w:space="0" w:color="9A9A9A"/>
            </w:tcBorders>
            <w:tcMar>
              <w:top w:w="140" w:type="nil"/>
              <w:left w:w="140" w:type="nil"/>
              <w:bottom w:w="140" w:type="nil"/>
              <w:right w:w="140" w:type="nil"/>
            </w:tcMar>
          </w:tcPr>
          <w:p w:rsidR="00DD1C19" w:rsidRPr="00DD1C19" w:rsidRDefault="00DD1C19">
            <w:pPr>
              <w:widowControl w:val="0"/>
              <w:autoSpaceDE w:val="0"/>
              <w:autoSpaceDN w:val="0"/>
              <w:adjustRightInd w:val="0"/>
              <w:rPr>
                <w:rFonts w:ascii="Times" w:hAnsi="Times" w:cs="Times"/>
              </w:rPr>
            </w:pPr>
            <w:r w:rsidRPr="00DD1C19">
              <w:rPr>
                <w:rFonts w:ascii="Arial" w:hAnsi="Arial" w:cs="Arial"/>
              </w:rPr>
              <w:t>Cal Poly, Cal Poly ITS</w:t>
            </w:r>
          </w:p>
        </w:tc>
      </w:tr>
      <w:tr w:rsidR="00DD1C19" w:rsidRPr="00DD1C19" w:rsidTr="00DD1C19">
        <w:tc>
          <w:tcPr>
            <w:tcW w:w="2900" w:type="dxa"/>
            <w:tcBorders>
              <w:top w:val="single" w:sz="8" w:space="0" w:color="9A9A9A"/>
              <w:left w:val="single" w:sz="8" w:space="0" w:color="9A9A9A"/>
              <w:bottom w:val="single" w:sz="8" w:space="0" w:color="9A9A9A"/>
              <w:right w:val="single" w:sz="8" w:space="0" w:color="9A9A9A"/>
            </w:tcBorders>
            <w:tcMar>
              <w:top w:w="140" w:type="nil"/>
              <w:left w:w="140" w:type="nil"/>
              <w:bottom w:w="140" w:type="nil"/>
              <w:right w:w="140" w:type="nil"/>
            </w:tcMar>
          </w:tcPr>
          <w:p w:rsidR="00DD1C19" w:rsidRPr="00DD1C19" w:rsidRDefault="00DD1C19">
            <w:pPr>
              <w:widowControl w:val="0"/>
              <w:autoSpaceDE w:val="0"/>
              <w:autoSpaceDN w:val="0"/>
              <w:adjustRightInd w:val="0"/>
              <w:rPr>
                <w:rFonts w:ascii="Times" w:hAnsi="Times" w:cs="Times"/>
              </w:rPr>
            </w:pPr>
            <w:r w:rsidRPr="00DD1C19">
              <w:rPr>
                <w:rFonts w:ascii="Arial" w:hAnsi="Arial" w:cs="Arial"/>
                <w:i/>
                <w:iCs/>
              </w:rPr>
              <w:t>Stakeholders</w:t>
            </w:r>
          </w:p>
        </w:tc>
        <w:tc>
          <w:tcPr>
            <w:tcW w:w="4820" w:type="dxa"/>
            <w:tcBorders>
              <w:top w:val="single" w:sz="8" w:space="0" w:color="9A9A9A"/>
              <w:left w:val="single" w:sz="8" w:space="0" w:color="9A9A9A"/>
              <w:bottom w:val="single" w:sz="8" w:space="0" w:color="9A9A9A"/>
              <w:right w:val="single" w:sz="8" w:space="0" w:color="9A9A9A"/>
            </w:tcBorders>
            <w:tcMar>
              <w:top w:w="140" w:type="nil"/>
              <w:left w:w="140" w:type="nil"/>
              <w:bottom w:w="140" w:type="nil"/>
              <w:right w:w="140" w:type="nil"/>
            </w:tcMar>
          </w:tcPr>
          <w:p w:rsidR="00DD1C19" w:rsidRPr="00DD1C19" w:rsidRDefault="00DD1C19">
            <w:pPr>
              <w:widowControl w:val="0"/>
              <w:autoSpaceDE w:val="0"/>
              <w:autoSpaceDN w:val="0"/>
              <w:adjustRightInd w:val="0"/>
              <w:rPr>
                <w:rFonts w:ascii="Times" w:hAnsi="Times" w:cs="Times"/>
              </w:rPr>
            </w:pPr>
            <w:r w:rsidRPr="00DD1C19">
              <w:rPr>
                <w:rFonts w:ascii="Arial" w:hAnsi="Arial" w:cs="Arial"/>
              </w:rPr>
              <w:t>All colleges, departments, faculty, and students</w:t>
            </w:r>
          </w:p>
        </w:tc>
      </w:tr>
    </w:tbl>
    <w:p w:rsidR="00DD1C19" w:rsidRPr="00DD1C19" w:rsidRDefault="00DD1C19" w:rsidP="00DD1C19">
      <w:pPr>
        <w:widowControl w:val="0"/>
        <w:autoSpaceDE w:val="0"/>
        <w:autoSpaceDN w:val="0"/>
        <w:adjustRightInd w:val="0"/>
        <w:rPr>
          <w:rFonts w:ascii="Times" w:hAnsi="Times" w:cs="Times"/>
        </w:rPr>
      </w:pP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i/>
          <w:iCs/>
        </w:rPr>
        <w:t xml:space="preserve"> </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i/>
          <w:iCs/>
        </w:rPr>
        <w:t>2. System Requirements</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i/>
          <w:iCs/>
        </w:rPr>
        <w:t xml:space="preserve"> </w:t>
      </w:r>
    </w:p>
    <w:p w:rsidR="00DD1C19" w:rsidRPr="00DD1C19" w:rsidRDefault="00DD1C19" w:rsidP="00DD1C19">
      <w:pPr>
        <w:widowControl w:val="0"/>
        <w:autoSpaceDE w:val="0"/>
        <w:autoSpaceDN w:val="0"/>
        <w:adjustRightInd w:val="0"/>
        <w:ind w:left="360"/>
        <w:rPr>
          <w:rFonts w:ascii="Times" w:hAnsi="Times" w:cs="Times"/>
        </w:rPr>
      </w:pPr>
      <w:r w:rsidRPr="00DD1C19">
        <w:rPr>
          <w:rFonts w:ascii="Arial" w:hAnsi="Arial" w:cs="Arial"/>
        </w:rPr>
        <w:t>This section contains the individual system requirements (SRs) for Poly Projects.  Each requirement is identified by its SR prefix, followed by its sequential number.  The Business Requirement (BR) that each SR supports is also listed.</w:t>
      </w:r>
    </w:p>
    <w:p w:rsidR="00DD1C19" w:rsidRPr="00DD1C19" w:rsidRDefault="00DD1C19" w:rsidP="00DD1C19">
      <w:pPr>
        <w:widowControl w:val="0"/>
        <w:autoSpaceDE w:val="0"/>
        <w:autoSpaceDN w:val="0"/>
        <w:adjustRightInd w:val="0"/>
        <w:rPr>
          <w:rFonts w:ascii="Times" w:hAnsi="Times" w:cs="Times"/>
        </w:rPr>
      </w:pP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rPr>
        <w:t xml:space="preserve">        </w:t>
      </w:r>
      <w:r w:rsidRPr="00DD1C19">
        <w:rPr>
          <w:rFonts w:ascii="Arial" w:hAnsi="Arial" w:cs="Arial"/>
        </w:rPr>
        <w:tab/>
      </w:r>
      <w:r w:rsidRPr="00DD1C19">
        <w:rPr>
          <w:rFonts w:ascii="Arial" w:hAnsi="Arial" w:cs="Arial"/>
          <w:b/>
          <w:bCs/>
          <w:i/>
          <w:iCs/>
        </w:rPr>
        <w:t>Functional Requirements</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rPr>
        <w:t xml:space="preserve"> </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rPr>
        <w:t xml:space="preserve">        </w:t>
      </w:r>
      <w:r w:rsidRPr="00DD1C19">
        <w:rPr>
          <w:rFonts w:ascii="Arial" w:hAnsi="Arial" w:cs="Arial"/>
        </w:rPr>
        <w:tab/>
      </w:r>
      <w:r w:rsidRPr="00DD1C19">
        <w:rPr>
          <w:rFonts w:ascii="Arial" w:hAnsi="Arial" w:cs="Arial"/>
          <w:b/>
          <w:bCs/>
        </w:rPr>
        <w:t>2.1. Electronic Workflow Requirements</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r w:rsidRPr="00DD1C19">
        <w:rPr>
          <w:rFonts w:ascii="Arial" w:hAnsi="Arial" w:cs="Arial"/>
          <w:b/>
          <w:bCs/>
        </w:rPr>
        <w:tab/>
        <w:t>Initiating</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r w:rsidRPr="00DD1C19">
        <w:rPr>
          <w:rFonts w:ascii="Arial" w:hAnsi="Arial" w:cs="Arial"/>
          <w:b/>
          <w:bCs/>
        </w:rPr>
        <w:tab/>
      </w:r>
      <w:r w:rsidRPr="00DD1C19">
        <w:rPr>
          <w:rFonts w:ascii="Arial" w:hAnsi="Arial" w:cs="Arial"/>
        </w:rPr>
        <w:t>[BR-001]</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r w:rsidRPr="00DD1C19">
        <w:rPr>
          <w:rFonts w:ascii="Arial" w:hAnsi="Arial" w:cs="Arial"/>
          <w:b/>
          <w:bCs/>
        </w:rPr>
        <w:tab/>
        <w:t>Form Requirements</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r w:rsidRPr="00DD1C19">
        <w:rPr>
          <w:rFonts w:ascii="Arial" w:hAnsi="Arial" w:cs="Arial"/>
          <w:b/>
          <w:bCs/>
        </w:rPr>
        <w:tab/>
      </w:r>
      <w:r w:rsidRPr="00DD1C19">
        <w:rPr>
          <w:rFonts w:ascii="Arial" w:hAnsi="Arial" w:cs="Arial"/>
        </w:rPr>
        <w:t>[BR-002]</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rPr>
        <w:t xml:space="preserve">        </w:t>
      </w:r>
      <w:r w:rsidRPr="00DD1C19">
        <w:rPr>
          <w:rFonts w:ascii="Arial" w:hAnsi="Arial" w:cs="Arial"/>
        </w:rPr>
        <w:tab/>
        <w:t>[BR-003]</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rPr>
        <w:t xml:space="preserve">        </w:t>
      </w:r>
      <w:r w:rsidRPr="00DD1C19">
        <w:rPr>
          <w:rFonts w:ascii="Arial" w:hAnsi="Arial" w:cs="Arial"/>
        </w:rPr>
        <w:tab/>
        <w:t>[BR-004]</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r w:rsidRPr="00DD1C19">
        <w:rPr>
          <w:rFonts w:ascii="Arial" w:hAnsi="Arial" w:cs="Arial"/>
          <w:b/>
          <w:bCs/>
        </w:rPr>
        <w:tab/>
        <w:t>Viewing</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rPr>
        <w:t xml:space="preserve">        </w:t>
      </w:r>
      <w:r w:rsidRPr="00DD1C19">
        <w:rPr>
          <w:rFonts w:ascii="Arial" w:hAnsi="Arial" w:cs="Arial"/>
        </w:rPr>
        <w:tab/>
        <w:t>[BR-005]</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r w:rsidRPr="00DD1C19">
        <w:rPr>
          <w:rFonts w:ascii="Arial" w:hAnsi="Arial" w:cs="Arial"/>
          <w:b/>
          <w:bCs/>
        </w:rPr>
        <w:tab/>
        <w:t>Security</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r w:rsidRPr="00DD1C19">
        <w:rPr>
          <w:rFonts w:ascii="Arial" w:hAnsi="Arial" w:cs="Arial"/>
          <w:b/>
          <w:bCs/>
        </w:rPr>
        <w:tab/>
      </w:r>
      <w:r w:rsidRPr="00DD1C19">
        <w:rPr>
          <w:rFonts w:ascii="Arial" w:hAnsi="Arial" w:cs="Arial"/>
        </w:rPr>
        <w:t>[BR-006]</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rPr>
        <w:t xml:space="preserve">        </w:t>
      </w:r>
      <w:r w:rsidRPr="00DD1C19">
        <w:rPr>
          <w:rFonts w:ascii="Arial" w:hAnsi="Arial" w:cs="Arial"/>
        </w:rPr>
        <w:tab/>
        <w:t>[BR-007]</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r w:rsidRPr="00DD1C19">
        <w:rPr>
          <w:rFonts w:ascii="Arial" w:hAnsi="Arial" w:cs="Arial"/>
          <w:b/>
          <w:bCs/>
        </w:rPr>
        <w:tab/>
        <w:t>Reporting</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rPr>
        <w:t xml:space="preserve">        </w:t>
      </w:r>
      <w:r w:rsidRPr="00DD1C19">
        <w:rPr>
          <w:rFonts w:ascii="Arial" w:hAnsi="Arial" w:cs="Arial"/>
        </w:rPr>
        <w:tab/>
        <w:t xml:space="preserve">        </w:t>
      </w:r>
      <w:r w:rsidRPr="00DD1C19">
        <w:rPr>
          <w:rFonts w:ascii="Arial" w:hAnsi="Arial" w:cs="Arial"/>
        </w:rPr>
        <w:tab/>
        <w:t>2.1.1. Electronic Workflow Requirements</w:t>
      </w:r>
    </w:p>
    <w:p w:rsidR="00DD1C19" w:rsidRPr="00DD1C19" w:rsidRDefault="00DD1C19" w:rsidP="00DD1C19">
      <w:pPr>
        <w:widowControl w:val="0"/>
        <w:autoSpaceDE w:val="0"/>
        <w:autoSpaceDN w:val="0"/>
        <w:adjustRightInd w:val="0"/>
        <w:rPr>
          <w:rFonts w:ascii="Times" w:hAnsi="Times" w:cs="Times"/>
        </w:rPr>
      </w:pPr>
    </w:p>
    <w:p w:rsidR="00DD1C19" w:rsidRPr="00DD1C19" w:rsidRDefault="00DD1C19" w:rsidP="00DD1C19">
      <w:pPr>
        <w:widowControl w:val="0"/>
        <w:autoSpaceDE w:val="0"/>
        <w:autoSpaceDN w:val="0"/>
        <w:adjustRightInd w:val="0"/>
        <w:ind w:left="1920"/>
        <w:rPr>
          <w:rFonts w:ascii="Times" w:hAnsi="Times" w:cs="Times"/>
        </w:rPr>
      </w:pPr>
      <w:r w:rsidRPr="00DD1C19">
        <w:rPr>
          <w:rFonts w:ascii="Times New Roman" w:hAnsi="Times New Roman" w:cs="Times New Roman"/>
          <w:b/>
          <w:bCs/>
        </w:rPr>
        <w:t>Home Page</w:t>
      </w:r>
    </w:p>
    <w:p w:rsidR="00DD1C19" w:rsidRPr="00DD1C19" w:rsidRDefault="00DD1C19" w:rsidP="00DD1C19">
      <w:pPr>
        <w:widowControl w:val="0"/>
        <w:autoSpaceDE w:val="0"/>
        <w:autoSpaceDN w:val="0"/>
        <w:adjustRightInd w:val="0"/>
        <w:rPr>
          <w:rFonts w:ascii="Times" w:hAnsi="Times" w:cs="Times"/>
        </w:rPr>
      </w:pPr>
    </w:p>
    <w:p w:rsidR="00DD1C19" w:rsidRPr="00DD1C19" w:rsidRDefault="00DD1C19" w:rsidP="00DD1C19">
      <w:pPr>
        <w:widowControl w:val="0"/>
        <w:autoSpaceDE w:val="0"/>
        <w:autoSpaceDN w:val="0"/>
        <w:adjustRightInd w:val="0"/>
        <w:ind w:left="1920" w:firstLine="240"/>
        <w:rPr>
          <w:rFonts w:ascii="Times" w:hAnsi="Times" w:cs="Times"/>
        </w:rPr>
      </w:pPr>
      <w:r w:rsidRPr="00DD1C19">
        <w:rPr>
          <w:rFonts w:ascii="Times New Roman" w:hAnsi="Times New Roman" w:cs="Times New Roman"/>
        </w:rPr>
        <w:t>The home page will ha</w:t>
      </w:r>
      <w:r>
        <w:rPr>
          <w:rFonts w:ascii="Times New Roman" w:hAnsi="Times New Roman" w:cs="Times New Roman"/>
        </w:rPr>
        <w:t>ve the same lay out as the new Cal P</w:t>
      </w:r>
      <w:r w:rsidRPr="00DD1C19">
        <w:rPr>
          <w:rFonts w:ascii="Times New Roman" w:hAnsi="Times New Roman" w:cs="Times New Roman"/>
        </w:rPr>
        <w:t>oly home page. However in the center on the page will read “Poly Projects”</w:t>
      </w:r>
      <w:proofErr w:type="gramStart"/>
      <w:r w:rsidRPr="00DD1C19">
        <w:rPr>
          <w:rFonts w:ascii="Times New Roman" w:hAnsi="Times New Roman" w:cs="Times New Roman"/>
        </w:rPr>
        <w:t>.</w:t>
      </w:r>
      <w:proofErr w:type="gramEnd"/>
      <w:r w:rsidRPr="00DD1C19">
        <w:rPr>
          <w:rFonts w:ascii="Times New Roman" w:hAnsi="Times New Roman" w:cs="Times New Roman"/>
        </w:rPr>
        <w:t xml:space="preserve"> There will be a search bar on the right that will say “Search Poly Projects”, with a clickable “GO” button on the right of the search bar. Below the Cal Poly and Poly Projects header, will be a list of tabs that will read from left to right “About Us”, “Project Collaboration”, “Student Cooperation”, and “Create a Post”.</w:t>
      </w:r>
    </w:p>
    <w:p w:rsidR="00DD1C19" w:rsidRDefault="00DD1C19" w:rsidP="00DD1C19">
      <w:pPr>
        <w:widowControl w:val="0"/>
        <w:autoSpaceDE w:val="0"/>
        <w:autoSpaceDN w:val="0"/>
        <w:adjustRightInd w:val="0"/>
        <w:ind w:left="1920" w:firstLine="240"/>
        <w:rPr>
          <w:rFonts w:ascii="Times" w:hAnsi="Times" w:cs="Times"/>
        </w:rPr>
      </w:pPr>
      <w:r w:rsidRPr="00DD1C19">
        <w:rPr>
          <w:rFonts w:ascii="Times New Roman" w:hAnsi="Times New Roman" w:cs="Times New Roman"/>
        </w:rPr>
        <w:t>Below the tabs will be a two-column layout. The left column will be a fourth of the size of the right column and will have the title “TESTIMONIALS” in _____ font size. Below the title will be three separate paragraphs of testimonials in _______ font size from three different students. The top quote will say,</w:t>
      </w:r>
      <w:r>
        <w:rPr>
          <w:rFonts w:ascii="Times" w:hAnsi="Times" w:cs="Times"/>
        </w:rPr>
        <w:t xml:space="preserve"> </w:t>
      </w:r>
    </w:p>
    <w:p w:rsidR="00DD1C19" w:rsidRDefault="00DD1C19" w:rsidP="00DD1C19">
      <w:pPr>
        <w:widowControl w:val="0"/>
        <w:autoSpaceDE w:val="0"/>
        <w:autoSpaceDN w:val="0"/>
        <w:adjustRightInd w:val="0"/>
        <w:ind w:left="1920" w:firstLine="960"/>
        <w:rPr>
          <w:rFonts w:ascii="Times New Roman" w:hAnsi="Times New Roman" w:cs="Times New Roman"/>
        </w:rPr>
      </w:pPr>
    </w:p>
    <w:p w:rsidR="00DD1C19" w:rsidRPr="00DD1C19" w:rsidRDefault="00DD1C19" w:rsidP="00DD1C19">
      <w:pPr>
        <w:widowControl w:val="0"/>
        <w:autoSpaceDE w:val="0"/>
        <w:autoSpaceDN w:val="0"/>
        <w:adjustRightInd w:val="0"/>
        <w:ind w:left="1920" w:firstLine="240"/>
        <w:rPr>
          <w:rFonts w:ascii="Times" w:hAnsi="Times" w:cs="Times"/>
        </w:rPr>
      </w:pPr>
      <w:r w:rsidRPr="00DD1C19">
        <w:rPr>
          <w:rFonts w:ascii="Times New Roman" w:hAnsi="Times New Roman" w:cs="Times New Roman"/>
        </w:rPr>
        <w:t xml:space="preserve">“I’ve always heard friends and classmates asking around for help with their senior projects. This made me wonder why there wasn’t </w:t>
      </w:r>
      <w:proofErr w:type="gramStart"/>
      <w:r w:rsidRPr="00DD1C19">
        <w:rPr>
          <w:rFonts w:ascii="Times New Roman" w:hAnsi="Times New Roman" w:cs="Times New Roman"/>
        </w:rPr>
        <w:t>a</w:t>
      </w:r>
      <w:proofErr w:type="gramEnd"/>
      <w:r w:rsidRPr="00DD1C19">
        <w:rPr>
          <w:rFonts w:ascii="Times New Roman" w:hAnsi="Times New Roman" w:cs="Times New Roman"/>
        </w:rPr>
        <w:t xml:space="preserve"> already an existing website that shared senior projects ideas for students to collaborate on. Poly Projects is the perfect opportunity to implement this interdisciplinary collaboration.”</w:t>
      </w:r>
    </w:p>
    <w:p w:rsidR="00DD1C19" w:rsidRDefault="00DD1C19" w:rsidP="00DD1C19">
      <w:pPr>
        <w:widowControl w:val="0"/>
        <w:autoSpaceDE w:val="0"/>
        <w:autoSpaceDN w:val="0"/>
        <w:adjustRightInd w:val="0"/>
        <w:ind w:left="4800" w:firstLine="960"/>
        <w:rPr>
          <w:rFonts w:ascii="Times New Roman" w:hAnsi="Times New Roman" w:cs="Times New Roman"/>
        </w:rPr>
      </w:pPr>
      <w:r w:rsidRPr="00DD1C19">
        <w:rPr>
          <w:rFonts w:ascii="Times New Roman" w:hAnsi="Times New Roman" w:cs="Times New Roman"/>
        </w:rPr>
        <w:t>-Carolyn Ward, Coms ‘12</w:t>
      </w:r>
    </w:p>
    <w:p w:rsidR="00DD1C19" w:rsidRPr="00DD1C19" w:rsidRDefault="00DD1C19" w:rsidP="00DD1C19">
      <w:pPr>
        <w:widowControl w:val="0"/>
        <w:autoSpaceDE w:val="0"/>
        <w:autoSpaceDN w:val="0"/>
        <w:adjustRightInd w:val="0"/>
        <w:ind w:left="4800" w:firstLine="960"/>
        <w:rPr>
          <w:rFonts w:ascii="Times" w:hAnsi="Times" w:cs="Times"/>
        </w:rPr>
      </w:pPr>
    </w:p>
    <w:p w:rsidR="00DD1C19" w:rsidRPr="00DD1C19" w:rsidRDefault="00DD1C19" w:rsidP="00DD1C19">
      <w:pPr>
        <w:widowControl w:val="0"/>
        <w:autoSpaceDE w:val="0"/>
        <w:autoSpaceDN w:val="0"/>
        <w:adjustRightInd w:val="0"/>
        <w:ind w:left="1920"/>
        <w:rPr>
          <w:rFonts w:ascii="Times" w:hAnsi="Times" w:cs="Times"/>
        </w:rPr>
      </w:pPr>
      <w:r w:rsidRPr="00DD1C19">
        <w:rPr>
          <w:rFonts w:ascii="Times New Roman" w:hAnsi="Times New Roman" w:cs="Times New Roman"/>
        </w:rPr>
        <w:t>With the name and major bolded. Below that would read,</w:t>
      </w:r>
    </w:p>
    <w:p w:rsidR="00DD1C19" w:rsidRDefault="00DD1C19" w:rsidP="00DD1C19">
      <w:pPr>
        <w:widowControl w:val="0"/>
        <w:autoSpaceDE w:val="0"/>
        <w:autoSpaceDN w:val="0"/>
        <w:adjustRightInd w:val="0"/>
        <w:ind w:left="1920"/>
        <w:rPr>
          <w:rFonts w:ascii="Times New Roman" w:hAnsi="Times New Roman" w:cs="Times New Roman"/>
        </w:rPr>
      </w:pPr>
      <w:r w:rsidRPr="00DD1C19">
        <w:rPr>
          <w:rFonts w:ascii="Times New Roman" w:hAnsi="Times New Roman" w:cs="Times New Roman"/>
        </w:rPr>
        <w:t xml:space="preserve">       </w:t>
      </w:r>
      <w:r w:rsidRPr="00DD1C19">
        <w:rPr>
          <w:rFonts w:ascii="Times New Roman" w:hAnsi="Times New Roman" w:cs="Times New Roman"/>
        </w:rPr>
        <w:tab/>
      </w:r>
    </w:p>
    <w:p w:rsidR="00DD1C19" w:rsidRPr="00DD1C19" w:rsidRDefault="00DD1C19" w:rsidP="00DD1C19">
      <w:pPr>
        <w:widowControl w:val="0"/>
        <w:autoSpaceDE w:val="0"/>
        <w:autoSpaceDN w:val="0"/>
        <w:adjustRightInd w:val="0"/>
        <w:ind w:left="1920" w:firstLine="240"/>
        <w:rPr>
          <w:rFonts w:ascii="Times" w:hAnsi="Times" w:cs="Times"/>
        </w:rPr>
      </w:pPr>
      <w:r w:rsidRPr="00DD1C19">
        <w:rPr>
          <w:rFonts w:ascii="Times New Roman" w:hAnsi="Times New Roman" w:cs="Times New Roman"/>
        </w:rPr>
        <w:t>“Since coming to Cal Poly, I’ve heard students older than me complain about the senior project search process. The local success stories of projects like ‘Jamba Juice’, ‘KCPR’, and ‘</w:t>
      </w:r>
      <w:proofErr w:type="spellStart"/>
      <w:r w:rsidRPr="00DD1C19">
        <w:rPr>
          <w:rFonts w:ascii="Times New Roman" w:hAnsi="Times New Roman" w:cs="Times New Roman"/>
        </w:rPr>
        <w:t>Punch’d</w:t>
      </w:r>
      <w:proofErr w:type="spellEnd"/>
      <w:r w:rsidRPr="00DD1C19">
        <w:rPr>
          <w:rFonts w:ascii="Times New Roman" w:hAnsi="Times New Roman" w:cs="Times New Roman"/>
        </w:rPr>
        <w:t>’ inspired me by how they took their senior project to the next level. That’s why many of us love Cal Poly, the whole learn by doing aspect. Carolyn and I wanted to bring the campus together to make senior projects easier and hopefully more enjoyable.”</w:t>
      </w:r>
    </w:p>
    <w:p w:rsidR="00DD1C19" w:rsidRPr="00DD1C19" w:rsidRDefault="00DD1C19" w:rsidP="00DD1C19">
      <w:pPr>
        <w:pStyle w:val="ListParagraph"/>
        <w:widowControl w:val="0"/>
        <w:autoSpaceDE w:val="0"/>
        <w:autoSpaceDN w:val="0"/>
        <w:adjustRightInd w:val="0"/>
        <w:ind w:left="5300" w:firstLine="460"/>
        <w:rPr>
          <w:rFonts w:ascii="Times New Roman" w:hAnsi="Times New Roman" w:cs="Times New Roman"/>
        </w:rPr>
      </w:pPr>
      <w:r>
        <w:rPr>
          <w:rFonts w:ascii="Times New Roman" w:hAnsi="Times New Roman" w:cs="Times New Roman"/>
        </w:rPr>
        <w:t>-</w:t>
      </w:r>
      <w:r w:rsidRPr="00DD1C19">
        <w:rPr>
          <w:rFonts w:ascii="Times New Roman" w:hAnsi="Times New Roman" w:cs="Times New Roman"/>
        </w:rPr>
        <w:t>Neal Donahue, Coms ‘12</w:t>
      </w:r>
    </w:p>
    <w:p w:rsidR="00DD1C19" w:rsidRPr="00DD1C19" w:rsidRDefault="00DD1C19" w:rsidP="00DD1C19">
      <w:pPr>
        <w:pStyle w:val="ListParagraph"/>
        <w:widowControl w:val="0"/>
        <w:autoSpaceDE w:val="0"/>
        <w:autoSpaceDN w:val="0"/>
        <w:adjustRightInd w:val="0"/>
        <w:ind w:left="2420"/>
        <w:rPr>
          <w:rFonts w:ascii="Times" w:hAnsi="Times" w:cs="Times"/>
        </w:rPr>
      </w:pPr>
    </w:p>
    <w:p w:rsidR="00DD1C19" w:rsidRDefault="00DD1C19" w:rsidP="00DD1C19">
      <w:pPr>
        <w:widowControl w:val="0"/>
        <w:autoSpaceDE w:val="0"/>
        <w:autoSpaceDN w:val="0"/>
        <w:adjustRightInd w:val="0"/>
        <w:ind w:left="1920"/>
        <w:rPr>
          <w:rFonts w:ascii="Times New Roman" w:hAnsi="Times New Roman" w:cs="Times New Roman"/>
        </w:rPr>
      </w:pPr>
      <w:r w:rsidRPr="00DD1C19">
        <w:rPr>
          <w:rFonts w:ascii="Times New Roman" w:hAnsi="Times New Roman" w:cs="Times New Roman"/>
        </w:rPr>
        <w:t>With the name and major bolded. Below that would read,</w:t>
      </w:r>
    </w:p>
    <w:p w:rsidR="00DD1C19" w:rsidRPr="00DD1C19" w:rsidRDefault="00DD1C19" w:rsidP="00DD1C19">
      <w:pPr>
        <w:widowControl w:val="0"/>
        <w:autoSpaceDE w:val="0"/>
        <w:autoSpaceDN w:val="0"/>
        <w:adjustRightInd w:val="0"/>
        <w:ind w:left="1920"/>
        <w:rPr>
          <w:rFonts w:ascii="Times" w:hAnsi="Times" w:cs="Times"/>
        </w:rPr>
      </w:pPr>
    </w:p>
    <w:p w:rsidR="00DD1C19" w:rsidRPr="00DD1C19" w:rsidRDefault="00DD1C19" w:rsidP="00DD1C19">
      <w:pPr>
        <w:widowControl w:val="0"/>
        <w:autoSpaceDE w:val="0"/>
        <w:autoSpaceDN w:val="0"/>
        <w:adjustRightInd w:val="0"/>
        <w:ind w:left="1920"/>
        <w:rPr>
          <w:rFonts w:ascii="Times" w:hAnsi="Times" w:cs="Times"/>
        </w:rPr>
      </w:pPr>
      <w:r>
        <w:rPr>
          <w:rFonts w:ascii="Times New Roman" w:hAnsi="Times New Roman" w:cs="Times New Roman"/>
        </w:rPr>
        <w:t xml:space="preserve">       </w:t>
      </w:r>
      <w:r w:rsidRPr="00DD1C19">
        <w:rPr>
          <w:rFonts w:ascii="Times New Roman" w:hAnsi="Times New Roman" w:cs="Times New Roman"/>
        </w:rPr>
        <w:t>“When Carolyn and Neal approached me with their senior project, I jumped at the opportunity to help out. They knew I was looking to expand my portfolio, and I knew they needed the graphic design help. I was glad to be a part of the process, but as a graduating senior, I wish I could have used Poly Projects while I was an undergrad.”</w:t>
      </w:r>
    </w:p>
    <w:p w:rsidR="00DD1C19" w:rsidRPr="00DD1C19" w:rsidRDefault="00DD1C19" w:rsidP="00DD1C19">
      <w:pPr>
        <w:widowControl w:val="0"/>
        <w:autoSpaceDE w:val="0"/>
        <w:autoSpaceDN w:val="0"/>
        <w:adjustRightInd w:val="0"/>
        <w:ind w:left="5520" w:firstLine="240"/>
        <w:rPr>
          <w:rFonts w:ascii="Times" w:hAnsi="Times" w:cs="Times"/>
        </w:rPr>
      </w:pPr>
      <w:r>
        <w:rPr>
          <w:rFonts w:ascii="Times New Roman" w:hAnsi="Times New Roman" w:cs="Times New Roman"/>
        </w:rPr>
        <w:t>-</w:t>
      </w:r>
      <w:proofErr w:type="spellStart"/>
      <w:r w:rsidRPr="00DD1C19">
        <w:rPr>
          <w:rFonts w:ascii="Times New Roman" w:hAnsi="Times New Roman" w:cs="Times New Roman"/>
        </w:rPr>
        <w:t>Stef</w:t>
      </w:r>
      <w:proofErr w:type="spellEnd"/>
      <w:r w:rsidRPr="00DD1C19">
        <w:rPr>
          <w:rFonts w:ascii="Times New Roman" w:hAnsi="Times New Roman" w:cs="Times New Roman"/>
        </w:rPr>
        <w:t xml:space="preserve"> Collins, ART ‘12</w:t>
      </w:r>
    </w:p>
    <w:p w:rsidR="00DD1C19" w:rsidRPr="00DD1C19" w:rsidRDefault="00DD1C19" w:rsidP="00DD1C19">
      <w:pPr>
        <w:widowControl w:val="0"/>
        <w:autoSpaceDE w:val="0"/>
        <w:autoSpaceDN w:val="0"/>
        <w:adjustRightInd w:val="0"/>
        <w:ind w:left="1920"/>
        <w:rPr>
          <w:rFonts w:ascii="Times" w:hAnsi="Times" w:cs="Times"/>
        </w:rPr>
      </w:pPr>
      <w:r w:rsidRPr="00DD1C19">
        <w:rPr>
          <w:rFonts w:ascii="Times New Roman" w:hAnsi="Times New Roman" w:cs="Times New Roman"/>
        </w:rPr>
        <w:t>With the name and major bolded.</w:t>
      </w:r>
    </w:p>
    <w:p w:rsidR="00DD1C19" w:rsidRDefault="00DD1C19" w:rsidP="00DD1C19">
      <w:pPr>
        <w:widowControl w:val="0"/>
        <w:autoSpaceDE w:val="0"/>
        <w:autoSpaceDN w:val="0"/>
        <w:adjustRightInd w:val="0"/>
        <w:ind w:left="1920"/>
        <w:rPr>
          <w:rFonts w:ascii="Times New Roman" w:hAnsi="Times New Roman" w:cs="Times New Roman"/>
        </w:rPr>
      </w:pPr>
    </w:p>
    <w:p w:rsidR="00DD1C19" w:rsidRDefault="00DD1C19" w:rsidP="00DD1C19">
      <w:pPr>
        <w:widowControl w:val="0"/>
        <w:autoSpaceDE w:val="0"/>
        <w:autoSpaceDN w:val="0"/>
        <w:adjustRightInd w:val="0"/>
        <w:ind w:left="1920" w:firstLine="240"/>
        <w:rPr>
          <w:rFonts w:ascii="Times New Roman" w:hAnsi="Times New Roman" w:cs="Times New Roman"/>
        </w:rPr>
      </w:pPr>
      <w:r w:rsidRPr="00DD1C19">
        <w:rPr>
          <w:rFonts w:ascii="Times New Roman" w:hAnsi="Times New Roman" w:cs="Times New Roman"/>
        </w:rPr>
        <w:t>The right column will have an image of Cal Poly across the top under the main row of tabs. Below the image will be an italicized quote in ______ font size saying “Bringing Cal Poly students together through a university-wide social network for sharing, collaborating, and searching for projects—committed to all majors, all ideas, and all advantages.” Below the quote will be a header that will say “How We Started” in _____ font size. Below the header will be a paragraph say,</w:t>
      </w:r>
    </w:p>
    <w:p w:rsidR="00DD1C19" w:rsidRPr="00DD1C19" w:rsidRDefault="00DD1C19" w:rsidP="00DD1C19">
      <w:pPr>
        <w:widowControl w:val="0"/>
        <w:autoSpaceDE w:val="0"/>
        <w:autoSpaceDN w:val="0"/>
        <w:adjustRightInd w:val="0"/>
        <w:ind w:left="1920" w:firstLine="240"/>
        <w:rPr>
          <w:rFonts w:ascii="Times" w:hAnsi="Times" w:cs="Times"/>
        </w:rPr>
      </w:pPr>
    </w:p>
    <w:p w:rsidR="00DD1C19" w:rsidRPr="00DD1C19" w:rsidRDefault="00DD1C19" w:rsidP="00DD1C19">
      <w:pPr>
        <w:widowControl w:val="0"/>
        <w:autoSpaceDE w:val="0"/>
        <w:autoSpaceDN w:val="0"/>
        <w:adjustRightInd w:val="0"/>
        <w:ind w:left="1920" w:firstLine="240"/>
        <w:rPr>
          <w:rFonts w:ascii="Times" w:hAnsi="Times" w:cs="Times"/>
        </w:rPr>
      </w:pPr>
      <w:r w:rsidRPr="00DD1C19">
        <w:rPr>
          <w:rFonts w:ascii="Times New Roman" w:hAnsi="Times New Roman" w:cs="Times New Roman"/>
        </w:rPr>
        <w:t>“Poly Projects began as senior project collaboration between Communication Studies students Carolyn Ward and Neal Donahue. Duri</w:t>
      </w:r>
      <w:r>
        <w:rPr>
          <w:rFonts w:ascii="Times New Roman" w:hAnsi="Times New Roman" w:cs="Times New Roman"/>
        </w:rPr>
        <w:t>ng their four years at Cal Poly</w:t>
      </w:r>
      <w:r w:rsidRPr="00DD1C19">
        <w:rPr>
          <w:rFonts w:ascii="Times New Roman" w:hAnsi="Times New Roman" w:cs="Times New Roman"/>
        </w:rPr>
        <w:t>, they consistently heard about the lack of senior project collaboration from upper-classman. Now, using their project as an example of what Poly Projects promotes, they want to bring all majors and colleges together for open communication about senior project collaboration for future students.” Below the two columns will be a section that will act as a footer explaining the Cal Poly legal disclaimer of the site. When the user clicks the “About Us” tab it will take them the “About Us” page.</w:t>
      </w:r>
    </w:p>
    <w:p w:rsidR="00DD1C19" w:rsidRPr="00DD1C19" w:rsidRDefault="00DD1C19" w:rsidP="00DD1C19">
      <w:pPr>
        <w:widowControl w:val="0"/>
        <w:autoSpaceDE w:val="0"/>
        <w:autoSpaceDN w:val="0"/>
        <w:adjustRightInd w:val="0"/>
        <w:rPr>
          <w:rFonts w:ascii="Times" w:hAnsi="Times" w:cs="Times"/>
        </w:rPr>
      </w:pPr>
    </w:p>
    <w:p w:rsidR="00DD1C19" w:rsidRPr="00DD1C19" w:rsidRDefault="00DD1C19" w:rsidP="00DD1C19">
      <w:pPr>
        <w:widowControl w:val="0"/>
        <w:autoSpaceDE w:val="0"/>
        <w:autoSpaceDN w:val="0"/>
        <w:adjustRightInd w:val="0"/>
        <w:ind w:left="1920"/>
        <w:rPr>
          <w:rFonts w:ascii="Times" w:hAnsi="Times" w:cs="Times"/>
        </w:rPr>
      </w:pPr>
      <w:r w:rsidRPr="00DD1C19">
        <w:rPr>
          <w:rFonts w:ascii="Times New Roman" w:hAnsi="Times New Roman" w:cs="Times New Roman"/>
          <w:b/>
          <w:bCs/>
        </w:rPr>
        <w:t>About Us Page</w:t>
      </w:r>
    </w:p>
    <w:p w:rsidR="00DD1C19" w:rsidRPr="00DD1C19" w:rsidRDefault="00DD1C19" w:rsidP="00DD1C19">
      <w:pPr>
        <w:widowControl w:val="0"/>
        <w:autoSpaceDE w:val="0"/>
        <w:autoSpaceDN w:val="0"/>
        <w:adjustRightInd w:val="0"/>
        <w:rPr>
          <w:rFonts w:ascii="Times" w:hAnsi="Times" w:cs="Times"/>
        </w:rPr>
      </w:pPr>
    </w:p>
    <w:p w:rsidR="00DD1C19" w:rsidRPr="00DD1C19" w:rsidRDefault="00DD1C19" w:rsidP="00DD1C19">
      <w:pPr>
        <w:widowControl w:val="0"/>
        <w:autoSpaceDE w:val="0"/>
        <w:autoSpaceDN w:val="0"/>
        <w:adjustRightInd w:val="0"/>
        <w:ind w:left="1920" w:firstLine="240"/>
        <w:rPr>
          <w:rFonts w:ascii="Times" w:hAnsi="Times" w:cs="Times"/>
        </w:rPr>
      </w:pPr>
      <w:r w:rsidRPr="00DD1C19">
        <w:rPr>
          <w:rFonts w:ascii="Times New Roman" w:hAnsi="Times New Roman" w:cs="Times New Roman"/>
        </w:rPr>
        <w:t>The “About Us” page will have the same structural elements as the home page, with the exception of the testimonials column, and will only have one column for the page. The disclaimer will still be at the same location and read the same. Under the image of Cal Poly as used by the home page (or a different image, depending) will be the header in the font and size as the “How We Started” on the home page and will say “Who We Are”. The description below will read in the same font and size of the “How We Started” section on the home page. It will say:</w:t>
      </w:r>
    </w:p>
    <w:p w:rsidR="00DD1C19" w:rsidRPr="00DD1C19" w:rsidRDefault="00DD1C19" w:rsidP="00DD1C19">
      <w:pPr>
        <w:widowControl w:val="0"/>
        <w:autoSpaceDE w:val="0"/>
        <w:autoSpaceDN w:val="0"/>
        <w:adjustRightInd w:val="0"/>
        <w:rPr>
          <w:rFonts w:ascii="Times" w:hAnsi="Times" w:cs="Times"/>
        </w:rPr>
      </w:pPr>
    </w:p>
    <w:p w:rsidR="00DD1C19" w:rsidRPr="00DD1C19" w:rsidRDefault="00DD1C19" w:rsidP="00DD1C19">
      <w:pPr>
        <w:widowControl w:val="0"/>
        <w:autoSpaceDE w:val="0"/>
        <w:autoSpaceDN w:val="0"/>
        <w:adjustRightInd w:val="0"/>
        <w:ind w:left="1920" w:firstLine="240"/>
        <w:rPr>
          <w:rFonts w:ascii="Times" w:hAnsi="Times" w:cs="Times"/>
        </w:rPr>
      </w:pPr>
      <w:r w:rsidRPr="00DD1C19">
        <w:rPr>
          <w:rFonts w:ascii="Times New Roman" w:hAnsi="Times New Roman" w:cs="Times New Roman"/>
        </w:rPr>
        <w:t xml:space="preserve"> “Poly Projects is a network of Cal Poly Students who are looking to collaborate or search for a senior project, or work with other students on independent projects. Poly Projects’ goal is to bring students together to ensure that they have the knowledge and resources from other students to create and finish a senior project or innovative project successfully. Poly Projects is designed to incorporate all majors between and within colleges for individuals to either find a collaboration partner(s), or as a search site for Cal Poly students to find other students who need assistance with independent projects. With a focus on student success, Poly Projects is </w:t>
      </w:r>
      <w:r w:rsidRPr="00DD1C19">
        <w:rPr>
          <w:rFonts w:ascii="Times New Roman" w:hAnsi="Times New Roman" w:cs="Times New Roman"/>
          <w:i/>
          <w:iCs/>
        </w:rPr>
        <w:t>the</w:t>
      </w:r>
      <w:r w:rsidRPr="00DD1C19">
        <w:rPr>
          <w:rFonts w:ascii="Times New Roman" w:hAnsi="Times New Roman" w:cs="Times New Roman"/>
        </w:rPr>
        <w:t xml:space="preserve"> place for Cal Poly students to get involved in projects around campus</w:t>
      </w:r>
      <w:proofErr w:type="gramStart"/>
      <w:r w:rsidRPr="00DD1C19">
        <w:rPr>
          <w:rFonts w:ascii="Times New Roman" w:hAnsi="Times New Roman" w:cs="Times New Roman"/>
        </w:rPr>
        <w:t>;</w:t>
      </w:r>
      <w:proofErr w:type="gramEnd"/>
      <w:r w:rsidRPr="00DD1C19">
        <w:rPr>
          <w:rFonts w:ascii="Times New Roman" w:hAnsi="Times New Roman" w:cs="Times New Roman"/>
        </w:rPr>
        <w:t xml:space="preserve"> for senior project collaboration, class credit, portfolio building, résumé boosting, payment, volunteer work, or any other type of incentive. Poly Projects is uniting all Cal Poly majors to the forefront of multidisciplinary innovation”</w:t>
      </w:r>
    </w:p>
    <w:p w:rsidR="00DD1C19" w:rsidRPr="00DD1C19" w:rsidRDefault="00DD1C19" w:rsidP="00DD1C19">
      <w:pPr>
        <w:widowControl w:val="0"/>
        <w:autoSpaceDE w:val="0"/>
        <w:autoSpaceDN w:val="0"/>
        <w:adjustRightInd w:val="0"/>
        <w:rPr>
          <w:rFonts w:ascii="Times" w:hAnsi="Times" w:cs="Times"/>
        </w:rPr>
      </w:pPr>
    </w:p>
    <w:p w:rsidR="00DD1C19" w:rsidRPr="00DD1C19" w:rsidRDefault="00DD1C19" w:rsidP="00DD1C19">
      <w:pPr>
        <w:widowControl w:val="0"/>
        <w:autoSpaceDE w:val="0"/>
        <w:autoSpaceDN w:val="0"/>
        <w:adjustRightInd w:val="0"/>
        <w:ind w:left="1920"/>
        <w:rPr>
          <w:rFonts w:ascii="Times" w:hAnsi="Times" w:cs="Times"/>
        </w:rPr>
      </w:pPr>
      <w:r w:rsidRPr="00DD1C19">
        <w:rPr>
          <w:rFonts w:ascii="Times New Roman" w:hAnsi="Times New Roman" w:cs="Times New Roman"/>
          <w:b/>
          <w:bCs/>
        </w:rPr>
        <w:t>Project Collaboration</w:t>
      </w:r>
    </w:p>
    <w:p w:rsidR="00DD1C19" w:rsidRPr="00DD1C19" w:rsidRDefault="00DD1C19" w:rsidP="00DD1C19">
      <w:pPr>
        <w:widowControl w:val="0"/>
        <w:autoSpaceDE w:val="0"/>
        <w:autoSpaceDN w:val="0"/>
        <w:adjustRightInd w:val="0"/>
        <w:rPr>
          <w:rFonts w:ascii="Times" w:hAnsi="Times" w:cs="Times"/>
        </w:rPr>
      </w:pPr>
    </w:p>
    <w:p w:rsidR="00DD1C19" w:rsidRPr="00DD1C19" w:rsidRDefault="00DD1C19" w:rsidP="00DD1C19">
      <w:pPr>
        <w:widowControl w:val="0"/>
        <w:autoSpaceDE w:val="0"/>
        <w:autoSpaceDN w:val="0"/>
        <w:adjustRightInd w:val="0"/>
        <w:ind w:left="1920"/>
        <w:rPr>
          <w:rFonts w:ascii="Times" w:hAnsi="Times" w:cs="Times"/>
        </w:rPr>
      </w:pPr>
      <w:r w:rsidRPr="00DD1C19">
        <w:rPr>
          <w:rFonts w:ascii="Times New Roman" w:hAnsi="Times New Roman" w:cs="Times New Roman"/>
        </w:rPr>
        <w:t xml:space="preserve">       When a user clicks the “Project Collaboration” page, it will be solely used for senior project collaboration. The Cal Poly header, tabs, and disclaimer elements will remain the same as the home page. However, there will not be a Cal Poly image for this tab. Instead, there will be the header “Project Collaboration” in the same font and size of the previous “How We Started ” header, and will be located 4-5 spaces down from the row of tabs. Under the header will read in the same font and size of the content on previous pages. It will say:</w:t>
      </w:r>
    </w:p>
    <w:p w:rsidR="00DD1C19" w:rsidRPr="00DD1C19" w:rsidRDefault="00DD1C19" w:rsidP="00DD1C19">
      <w:pPr>
        <w:widowControl w:val="0"/>
        <w:autoSpaceDE w:val="0"/>
        <w:autoSpaceDN w:val="0"/>
        <w:adjustRightInd w:val="0"/>
        <w:ind w:left="1920"/>
        <w:rPr>
          <w:rFonts w:ascii="Times" w:hAnsi="Times" w:cs="Times"/>
        </w:rPr>
      </w:pPr>
      <w:r w:rsidRPr="00DD1C19">
        <w:rPr>
          <w:rFonts w:ascii="Times New Roman" w:hAnsi="Times New Roman" w:cs="Times New Roman"/>
        </w:rPr>
        <w:t xml:space="preserve">       </w:t>
      </w:r>
      <w:r w:rsidRPr="00DD1C19">
        <w:rPr>
          <w:rFonts w:ascii="Times New Roman" w:hAnsi="Times New Roman" w:cs="Times New Roman"/>
        </w:rPr>
        <w:tab/>
      </w:r>
    </w:p>
    <w:p w:rsidR="00DD1C19" w:rsidRPr="00DD1C19" w:rsidRDefault="00DD1C19" w:rsidP="00DD1C19">
      <w:pPr>
        <w:widowControl w:val="0"/>
        <w:autoSpaceDE w:val="0"/>
        <w:autoSpaceDN w:val="0"/>
        <w:adjustRightInd w:val="0"/>
        <w:ind w:left="1920" w:firstLine="240"/>
        <w:rPr>
          <w:rFonts w:ascii="Times" w:hAnsi="Times" w:cs="Times"/>
        </w:rPr>
      </w:pPr>
      <w:r w:rsidRPr="00DD1C19">
        <w:rPr>
          <w:rFonts w:ascii="Times New Roman" w:hAnsi="Times New Roman" w:cs="Times New Roman"/>
        </w:rPr>
        <w:t xml:space="preserve">“Project Collaboration is a place for Cal Poly students to collaborate with one another on senior projects that have been pre-approved by each individuals’ advisor in order to guarantee senior project credit to each participant.  No pre-approval means </w:t>
      </w:r>
      <w:proofErr w:type="gramStart"/>
      <w:r w:rsidRPr="00DD1C19">
        <w:rPr>
          <w:rFonts w:ascii="Times New Roman" w:hAnsi="Times New Roman" w:cs="Times New Roman"/>
        </w:rPr>
        <w:t>no</w:t>
      </w:r>
      <w:proofErr w:type="gramEnd"/>
      <w:r w:rsidRPr="00DD1C19">
        <w:rPr>
          <w:rFonts w:ascii="Times New Roman" w:hAnsi="Times New Roman" w:cs="Times New Roman"/>
        </w:rPr>
        <w:t xml:space="preserve"> credit. By incorporating cross-disciplinary communication and project collaboration, students will be able to combine their abilities to create a project that will impact more than just their grade, but potentially benefit others around them as well.”</w:t>
      </w:r>
    </w:p>
    <w:p w:rsidR="00DD1C19" w:rsidRPr="00DD1C19" w:rsidRDefault="00DD1C19" w:rsidP="00DD1C19">
      <w:pPr>
        <w:widowControl w:val="0"/>
        <w:autoSpaceDE w:val="0"/>
        <w:autoSpaceDN w:val="0"/>
        <w:adjustRightInd w:val="0"/>
        <w:rPr>
          <w:rFonts w:ascii="Times" w:hAnsi="Times" w:cs="Times"/>
        </w:rPr>
      </w:pPr>
    </w:p>
    <w:p w:rsidR="00DD1C19" w:rsidRPr="00DD1C19" w:rsidRDefault="00DD1C19" w:rsidP="00DD1C19">
      <w:pPr>
        <w:widowControl w:val="0"/>
        <w:autoSpaceDE w:val="0"/>
        <w:autoSpaceDN w:val="0"/>
        <w:adjustRightInd w:val="0"/>
        <w:ind w:left="1920" w:firstLine="240"/>
        <w:rPr>
          <w:rFonts w:ascii="Times" w:hAnsi="Times" w:cs="Times"/>
        </w:rPr>
      </w:pPr>
      <w:r w:rsidRPr="00DD1C19">
        <w:rPr>
          <w:rFonts w:ascii="Times New Roman" w:hAnsi="Times New Roman" w:cs="Times New Roman"/>
        </w:rPr>
        <w:t xml:space="preserve">Below the header and explanation will be the search box for the “Project Collaboration” page. When typing in key words in to the box, it will direct them to posts with those specific words on the “Project Collaboration” page. It will have the same length and height as the search box in the top right corner of every Poly Projects page. A few spaces underneath that will be the posts by individuals. The header will be the same font and size as the headers from previous pages. The header will also act as the link to the specific post when clicked. </w:t>
      </w:r>
      <w:proofErr w:type="gramStart"/>
      <w:r w:rsidRPr="00DD1C19">
        <w:rPr>
          <w:rFonts w:ascii="Times New Roman" w:hAnsi="Times New Roman" w:cs="Times New Roman"/>
        </w:rPr>
        <w:t>The header will only be titled by one</w:t>
      </w:r>
      <w:proofErr w:type="gramEnd"/>
      <w:r w:rsidRPr="00DD1C19">
        <w:rPr>
          <w:rFonts w:ascii="Times New Roman" w:hAnsi="Times New Roman" w:cs="Times New Roman"/>
        </w:rPr>
        <w:t>, two, or three majors that the individual who posted chose to put. To the right of the title will be the date of the posting and the date of the projected start time for the senior project. This will be in the same font and size as the content from previous pages. Underneath the title of major(s) posted (that is requested by the user who created the post), will be a brief explanation of what is requested by the user who created the post. The font and size will be the same as that of the content of previous pages.</w:t>
      </w:r>
    </w:p>
    <w:p w:rsidR="00DD1C19" w:rsidRPr="00DD1C19" w:rsidRDefault="00DD1C19" w:rsidP="00DD1C19">
      <w:pPr>
        <w:widowControl w:val="0"/>
        <w:autoSpaceDE w:val="0"/>
        <w:autoSpaceDN w:val="0"/>
        <w:adjustRightInd w:val="0"/>
        <w:rPr>
          <w:rFonts w:ascii="Times" w:hAnsi="Times" w:cs="Times"/>
        </w:rPr>
      </w:pPr>
    </w:p>
    <w:p w:rsidR="00DD1C19" w:rsidRPr="00DD1C19" w:rsidRDefault="00DD1C19" w:rsidP="00DD1C19">
      <w:pPr>
        <w:widowControl w:val="0"/>
        <w:autoSpaceDE w:val="0"/>
        <w:autoSpaceDN w:val="0"/>
        <w:adjustRightInd w:val="0"/>
        <w:ind w:left="1920"/>
        <w:rPr>
          <w:rFonts w:ascii="Times" w:hAnsi="Times" w:cs="Times"/>
        </w:rPr>
      </w:pPr>
      <w:r w:rsidRPr="00DD1C19">
        <w:rPr>
          <w:rFonts w:ascii="Times New Roman" w:hAnsi="Times New Roman" w:cs="Times New Roman"/>
          <w:b/>
          <w:bCs/>
        </w:rPr>
        <w:t>Student Cooperation</w:t>
      </w:r>
    </w:p>
    <w:p w:rsidR="00DD1C19" w:rsidRPr="00DD1C19" w:rsidRDefault="00DD1C19" w:rsidP="00DD1C19">
      <w:pPr>
        <w:widowControl w:val="0"/>
        <w:autoSpaceDE w:val="0"/>
        <w:autoSpaceDN w:val="0"/>
        <w:adjustRightInd w:val="0"/>
        <w:rPr>
          <w:rFonts w:ascii="Times" w:hAnsi="Times" w:cs="Times"/>
        </w:rPr>
      </w:pPr>
    </w:p>
    <w:p w:rsidR="00DD1C19" w:rsidRPr="00DD1C19" w:rsidRDefault="00DD1C19" w:rsidP="00DD1C19">
      <w:pPr>
        <w:widowControl w:val="0"/>
        <w:autoSpaceDE w:val="0"/>
        <w:autoSpaceDN w:val="0"/>
        <w:adjustRightInd w:val="0"/>
        <w:ind w:left="1920" w:firstLine="240"/>
        <w:rPr>
          <w:rFonts w:ascii="Times" w:hAnsi="Times" w:cs="Times"/>
        </w:rPr>
      </w:pPr>
      <w:r w:rsidRPr="00DD1C19">
        <w:rPr>
          <w:rFonts w:ascii="Times New Roman" w:hAnsi="Times New Roman" w:cs="Times New Roman"/>
        </w:rPr>
        <w:t xml:space="preserve">The “Student Cooperation” page will be the exact </w:t>
      </w:r>
      <w:proofErr w:type="gramStart"/>
      <w:r w:rsidRPr="00DD1C19">
        <w:rPr>
          <w:rFonts w:ascii="Times New Roman" w:hAnsi="Times New Roman" w:cs="Times New Roman"/>
        </w:rPr>
        <w:t>same</w:t>
      </w:r>
      <w:proofErr w:type="gramEnd"/>
      <w:r w:rsidRPr="00DD1C19">
        <w:rPr>
          <w:rFonts w:ascii="Times New Roman" w:hAnsi="Times New Roman" w:cs="Times New Roman"/>
        </w:rPr>
        <w:t xml:space="preserve"> structurally as the “Project Collaboration” page. The only difference will be the content. The content under the heading will read:</w:t>
      </w:r>
    </w:p>
    <w:p w:rsidR="00DD1C19" w:rsidRPr="00DD1C19" w:rsidRDefault="00DD1C19" w:rsidP="00DD1C19">
      <w:pPr>
        <w:widowControl w:val="0"/>
        <w:autoSpaceDE w:val="0"/>
        <w:autoSpaceDN w:val="0"/>
        <w:adjustRightInd w:val="0"/>
        <w:rPr>
          <w:rFonts w:ascii="Times" w:hAnsi="Times" w:cs="Times"/>
        </w:rPr>
      </w:pPr>
    </w:p>
    <w:p w:rsidR="00DD1C19" w:rsidRPr="00DD1C19" w:rsidRDefault="00DD1C19" w:rsidP="00DD1C19">
      <w:pPr>
        <w:widowControl w:val="0"/>
        <w:autoSpaceDE w:val="0"/>
        <w:autoSpaceDN w:val="0"/>
        <w:adjustRightInd w:val="0"/>
        <w:ind w:left="1920"/>
        <w:rPr>
          <w:rFonts w:ascii="Times" w:hAnsi="Times" w:cs="Times"/>
        </w:rPr>
      </w:pPr>
      <w:r w:rsidRPr="00DD1C19">
        <w:rPr>
          <w:rFonts w:ascii="Times New Roman" w:hAnsi="Times New Roman" w:cs="Times New Roman"/>
        </w:rPr>
        <w:t xml:space="preserve">        “Looking for someone to assist you with a task beyond your skill sets? Want to find a way to expand your résumé or portfolio by gaining more hands-on, tangible experience? Student Cooperation is a listing of various tasks and projects that do not guarantee senior project credit, but instead offers a variety of other great incentives, including, but not limited to: résumé boosting, portfolio building, monetary compensation, pre-approved class credit from a professor, and/or volunteer work. These incentives are to be worked out between the students privately. Student Cooperation provides students with the opportunity to combine their skills and knowledge to gain crucial experience and truly demonstrate Cal Poly’s ‘Learn by Doing’ mindset.”</w:t>
      </w:r>
    </w:p>
    <w:p w:rsidR="00DD1C19" w:rsidRPr="00DD1C19" w:rsidRDefault="00DD1C19" w:rsidP="00DD1C19">
      <w:pPr>
        <w:widowControl w:val="0"/>
        <w:autoSpaceDE w:val="0"/>
        <w:autoSpaceDN w:val="0"/>
        <w:adjustRightInd w:val="0"/>
        <w:rPr>
          <w:rFonts w:ascii="Times" w:hAnsi="Times" w:cs="Times"/>
        </w:rPr>
      </w:pPr>
    </w:p>
    <w:p w:rsidR="00DD1C19" w:rsidRPr="00DD1C19" w:rsidRDefault="00DD1C19" w:rsidP="00DD1C19">
      <w:pPr>
        <w:widowControl w:val="0"/>
        <w:autoSpaceDE w:val="0"/>
        <w:autoSpaceDN w:val="0"/>
        <w:adjustRightInd w:val="0"/>
        <w:ind w:left="1920"/>
        <w:rPr>
          <w:rFonts w:ascii="Times" w:hAnsi="Times" w:cs="Times"/>
        </w:rPr>
      </w:pPr>
      <w:r w:rsidRPr="00DD1C19">
        <w:rPr>
          <w:rFonts w:ascii="Times New Roman" w:hAnsi="Times New Roman" w:cs="Times New Roman"/>
          <w:b/>
          <w:bCs/>
        </w:rPr>
        <w:t>Create a Post</w:t>
      </w:r>
    </w:p>
    <w:p w:rsidR="00DD1C19" w:rsidRPr="00DD1C19" w:rsidRDefault="00DD1C19" w:rsidP="00DD1C19">
      <w:pPr>
        <w:widowControl w:val="0"/>
        <w:autoSpaceDE w:val="0"/>
        <w:autoSpaceDN w:val="0"/>
        <w:adjustRightInd w:val="0"/>
        <w:rPr>
          <w:rFonts w:ascii="Times" w:hAnsi="Times" w:cs="Times"/>
        </w:rPr>
      </w:pPr>
    </w:p>
    <w:p w:rsidR="00DD1C19" w:rsidRPr="00DD1C19" w:rsidRDefault="00DD1C19" w:rsidP="00DD1C19">
      <w:pPr>
        <w:widowControl w:val="0"/>
        <w:autoSpaceDE w:val="0"/>
        <w:autoSpaceDN w:val="0"/>
        <w:adjustRightInd w:val="0"/>
        <w:ind w:left="1920"/>
        <w:rPr>
          <w:rFonts w:ascii="Times" w:hAnsi="Times" w:cs="Times"/>
        </w:rPr>
      </w:pPr>
      <w:r w:rsidRPr="00DD1C19">
        <w:rPr>
          <w:rFonts w:ascii="Times New Roman" w:hAnsi="Times New Roman" w:cs="Times New Roman"/>
        </w:rPr>
        <w:t xml:space="preserve">      The “Create a Post” page will be the same structurally as previous webpages that will include the footer disclaimer, the top Cal Poly and Poly Projects title, the tabs, and the search box on the right. The title of “Create a Post” will be the same font and size as other web page titles. Underneath will be a box for creating the post. On the right, it will say “Major Desired:” with three separate smaller boxes of options to choose from left to right with slash marks between the three choices of boxes. Below the words “Major Desired” will read “Description”. To the right of that will be a box for the user to write a 100-400 word description about the project. There must be a minimum of 50 words in order to complete this section. Also, under the “Description” box will be a small disclaimer that will </w:t>
      </w:r>
      <w:proofErr w:type="gramStart"/>
      <w:r w:rsidRPr="00DD1C19">
        <w:rPr>
          <w:rFonts w:ascii="Times New Roman" w:hAnsi="Times New Roman" w:cs="Times New Roman"/>
        </w:rPr>
        <w:t>read</w:t>
      </w:r>
      <w:proofErr w:type="gramEnd"/>
      <w:r w:rsidRPr="00DD1C19">
        <w:rPr>
          <w:rFonts w:ascii="Times New Roman" w:hAnsi="Times New Roman" w:cs="Times New Roman"/>
        </w:rPr>
        <w:t xml:space="preserve"> “Please include any realistic compensation in the ‘Description’”</w:t>
      </w:r>
    </w:p>
    <w:p w:rsidR="00DD1C19" w:rsidRPr="00DD1C19" w:rsidRDefault="00DD1C19" w:rsidP="00DD1C19">
      <w:pPr>
        <w:widowControl w:val="0"/>
        <w:autoSpaceDE w:val="0"/>
        <w:autoSpaceDN w:val="0"/>
        <w:adjustRightInd w:val="0"/>
        <w:ind w:left="1920" w:firstLine="240"/>
        <w:rPr>
          <w:rFonts w:ascii="Times" w:hAnsi="Times" w:cs="Times"/>
        </w:rPr>
      </w:pPr>
      <w:r w:rsidRPr="00DD1C19">
        <w:rPr>
          <w:rFonts w:ascii="Times New Roman" w:hAnsi="Times New Roman" w:cs="Times New Roman"/>
        </w:rPr>
        <w:t>Below that will be the same font and size of previous content and will read “Anticipated Start Date:” and below that will be “Anticipated End Date:</w:t>
      </w:r>
      <w:proofErr w:type="gramStart"/>
      <w:r w:rsidRPr="00DD1C19">
        <w:rPr>
          <w:rFonts w:ascii="Times New Roman" w:hAnsi="Times New Roman" w:cs="Times New Roman"/>
        </w:rPr>
        <w:t>”  To</w:t>
      </w:r>
      <w:proofErr w:type="gramEnd"/>
      <w:r w:rsidRPr="00DD1C19">
        <w:rPr>
          <w:rFonts w:ascii="Times New Roman" w:hAnsi="Times New Roman" w:cs="Times New Roman"/>
        </w:rPr>
        <w:t xml:space="preserve"> the right of these two phrases will be boxes to choose the month / day / year and will be abbreviated in the boxes as MM / DD / YYYY. Below the anticipated start and end dates will say “Cal Poly Email” with a box for the user to input their correct Cal Poly email address. Therefore, there must be a “@calpoly.edu” at the end. Under the Cal Poly email tab will say “Major” and have a box for the user who is creating the post to fill in their major at Cal Poly. Below the “Major” box, to the right, directly below the end of the “Major Desired” and “Description” box will be a button to click that will say “Submit”. In order for the posting to go through, the user must have at least one “Major Desired” box chosen, at least 50 words in the “Description” box (if they press “Submit” without at least 50 words or a major, there will be a red asterisk in the corner of the first “Major Desired” box, the top right corner of the “Description” box, the top right corner of the “Anticipated Start Date”, “Anticipated End Date”, “Cal Poly Email”, or “Major” etc. if none of these sections are completed)</w:t>
      </w:r>
    </w:p>
    <w:p w:rsidR="00DD1C19" w:rsidRPr="00DD1C19" w:rsidRDefault="00DD1C19" w:rsidP="00DD1C19">
      <w:pPr>
        <w:widowControl w:val="0"/>
        <w:autoSpaceDE w:val="0"/>
        <w:autoSpaceDN w:val="0"/>
        <w:adjustRightInd w:val="0"/>
        <w:rPr>
          <w:rFonts w:ascii="Times" w:hAnsi="Times" w:cs="Times"/>
        </w:rPr>
      </w:pP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rPr>
        <w:t xml:space="preserve"> </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rPr>
        <w:t xml:space="preserve">        </w:t>
      </w:r>
      <w:r w:rsidRPr="00DD1C19">
        <w:rPr>
          <w:rFonts w:ascii="Arial" w:hAnsi="Arial" w:cs="Arial"/>
        </w:rPr>
        <w:tab/>
      </w:r>
      <w:r w:rsidRPr="00DD1C19">
        <w:rPr>
          <w:rFonts w:ascii="Arial" w:hAnsi="Arial" w:cs="Arial"/>
          <w:b/>
          <w:bCs/>
        </w:rPr>
        <w:t>2.2. Assumptions</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r w:rsidRPr="00DD1C19">
        <w:rPr>
          <w:rFonts w:ascii="Arial" w:hAnsi="Arial" w:cs="Arial"/>
          <w:b/>
          <w:bCs/>
        </w:rPr>
        <w:tab/>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r w:rsidRPr="00DD1C19">
        <w:rPr>
          <w:rFonts w:ascii="Arial" w:hAnsi="Arial" w:cs="Arial"/>
          <w:b/>
          <w:bCs/>
        </w:rPr>
        <w:tab/>
        <w:t>2.3. Out of Scope</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r w:rsidRPr="00DD1C19">
        <w:rPr>
          <w:rFonts w:ascii="Arial" w:hAnsi="Arial" w:cs="Arial"/>
          <w:b/>
          <w:bCs/>
        </w:rPr>
        <w:tab/>
        <w:t>2.4. General Constraints</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i/>
          <w:iCs/>
        </w:rPr>
        <w:t xml:space="preserve">3. </w:t>
      </w:r>
      <w:proofErr w:type="gramStart"/>
      <w:r w:rsidRPr="00DD1C19">
        <w:rPr>
          <w:rFonts w:ascii="Arial" w:hAnsi="Arial" w:cs="Arial"/>
          <w:b/>
          <w:bCs/>
          <w:i/>
          <w:iCs/>
        </w:rPr>
        <w:t>Validation</w:t>
      </w:r>
      <w:proofErr w:type="gramEnd"/>
      <w:r w:rsidRPr="00DD1C19">
        <w:rPr>
          <w:rFonts w:ascii="Arial" w:hAnsi="Arial" w:cs="Arial"/>
          <w:b/>
          <w:bCs/>
          <w:i/>
          <w:iCs/>
        </w:rPr>
        <w:t xml:space="preserve"> and Verification</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i/>
          <w:iCs/>
        </w:rPr>
        <w:t xml:space="preserve"> </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r w:rsidRPr="00DD1C19">
        <w:rPr>
          <w:rFonts w:ascii="Arial" w:hAnsi="Arial" w:cs="Arial"/>
          <w:b/>
          <w:bCs/>
        </w:rPr>
        <w:tab/>
        <w:t>3.1. Validation/Verification Cross Reference</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i/>
          <w:iCs/>
        </w:rPr>
        <w:t>4. Definitions, Abbreviations and Acronyms</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i/>
          <w:iCs/>
        </w:rPr>
        <w:t xml:space="preserve"> </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i/>
          <w:iCs/>
        </w:rPr>
        <w:t>5. Appendices</w:t>
      </w:r>
    </w:p>
    <w:p w:rsidR="00DD1C19" w:rsidRPr="00DD1C19" w:rsidRDefault="00DD1C19" w:rsidP="00DD1C19">
      <w:pPr>
        <w:widowControl w:val="0"/>
        <w:autoSpaceDE w:val="0"/>
        <w:autoSpaceDN w:val="0"/>
        <w:adjustRightInd w:val="0"/>
        <w:rPr>
          <w:rFonts w:ascii="Times" w:hAnsi="Times" w:cs="Times"/>
        </w:rPr>
      </w:pPr>
      <w:r w:rsidRPr="00DD1C19">
        <w:rPr>
          <w:rFonts w:ascii="Arial" w:hAnsi="Arial" w:cs="Arial"/>
          <w:b/>
          <w:bCs/>
        </w:rPr>
        <w:t xml:space="preserve"> </w:t>
      </w:r>
    </w:p>
    <w:p w:rsidR="00917536" w:rsidRPr="00DD1C19" w:rsidRDefault="00DD1C19" w:rsidP="00DD1C19">
      <w:r w:rsidRPr="00DD1C19">
        <w:rPr>
          <w:rFonts w:ascii="Arial" w:hAnsi="Arial" w:cs="Arial"/>
          <w:b/>
          <w:bCs/>
        </w:rPr>
        <w:t xml:space="preserve">        </w:t>
      </w:r>
      <w:r w:rsidRPr="00DD1C19">
        <w:rPr>
          <w:rFonts w:ascii="Arial" w:hAnsi="Arial" w:cs="Arial"/>
          <w:b/>
          <w:bCs/>
        </w:rPr>
        <w:tab/>
        <w:t>5.1. Appendix A: Sourced Data Items</w:t>
      </w:r>
    </w:p>
    <w:sectPr w:rsidR="00917536" w:rsidRPr="00DD1C19" w:rsidSect="004C24A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42FF6F5C"/>
    <w:multiLevelType w:val="hybridMultilevel"/>
    <w:tmpl w:val="7E1EB85C"/>
    <w:lvl w:ilvl="0" w:tplc="42E0EE6E">
      <w:start w:val="1"/>
      <w:numFmt w:val="bullet"/>
      <w:lvlText w:val="-"/>
      <w:lvlJc w:val="left"/>
      <w:pPr>
        <w:ind w:left="2420" w:hanging="500"/>
      </w:pPr>
      <w:rPr>
        <w:rFonts w:ascii="Times New Roman" w:eastAsiaTheme="minorEastAsia" w:hAnsi="Times New Roman" w:cs="Times New Roman" w:hint="default"/>
      </w:rPr>
    </w:lvl>
    <w:lvl w:ilvl="1" w:tplc="04090003" w:tentative="1">
      <w:start w:val="1"/>
      <w:numFmt w:val="bullet"/>
      <w:lvlText w:val="o"/>
      <w:lvlJc w:val="left"/>
      <w:pPr>
        <w:ind w:left="3000" w:hanging="360"/>
      </w:pPr>
      <w:rPr>
        <w:rFonts w:ascii="Courier New" w:hAnsi="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hint="default"/>
      </w:rPr>
    </w:lvl>
    <w:lvl w:ilvl="8" w:tplc="04090005" w:tentative="1">
      <w:start w:val="1"/>
      <w:numFmt w:val="bullet"/>
      <w:lvlText w:val=""/>
      <w:lvlJc w:val="left"/>
      <w:pPr>
        <w:ind w:left="80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C19"/>
    <w:rsid w:val="00243EA9"/>
    <w:rsid w:val="004C24AE"/>
    <w:rsid w:val="00917536"/>
    <w:rsid w:val="00DD1C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1C1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1C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2171</Words>
  <Characters>12378</Characters>
  <Application>Microsoft Macintosh Word</Application>
  <DocSecurity>0</DocSecurity>
  <Lines>103</Lines>
  <Paragraphs>29</Paragraphs>
  <ScaleCrop>false</ScaleCrop>
  <Company>Cal Poly San Luis Obispo</Company>
  <LinksUpToDate>false</LinksUpToDate>
  <CharactersWithSpaces>14520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2</cp:revision>
  <dcterms:created xsi:type="dcterms:W3CDTF">2012-06-06T21:03:00Z</dcterms:created>
  <dcterms:modified xsi:type="dcterms:W3CDTF">2012-06-06T21:03:00Z</dcterms:modified>
</cp:coreProperties>
</file>