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jc w:val="center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>Works Cited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>Azevedo, John. Telephone Interview. 25 May 2010.</w:t>
      </w:r>
    </w:p>
    <w:p w:rsidR="001643AE" w:rsidRPr="003D080A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 w:rsidRPr="003D080A">
        <w:rPr>
          <w:rFonts w:asciiTheme="minorHAnsi" w:hAnsiTheme="minorHAnsi" w:cs="Courier New"/>
          <w:szCs w:val="32"/>
        </w:rPr>
        <w:t xml:space="preserve">Boring, Warren J. </w:t>
      </w:r>
      <w:r w:rsidRPr="003D080A">
        <w:rPr>
          <w:rFonts w:asciiTheme="minorHAnsi" w:hAnsiTheme="minorHAnsi" w:cs="Courier New"/>
          <w:szCs w:val="32"/>
          <w:u w:val="single"/>
        </w:rPr>
        <w:t>Science and Skills of Wrestling</w:t>
      </w:r>
      <w:r w:rsidRPr="003D080A">
        <w:rPr>
          <w:rFonts w:asciiTheme="minorHAnsi" w:hAnsiTheme="minorHAnsi" w:cs="Courier New"/>
          <w:szCs w:val="32"/>
        </w:rPr>
        <w:t>. St. Louis: The C.V. Mosby Co., 1975.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 w:rsidRPr="00C77B72">
        <w:rPr>
          <w:rFonts w:asciiTheme="minorHAnsi" w:hAnsiTheme="minorHAnsi" w:cs="Courier New"/>
          <w:szCs w:val="32"/>
        </w:rPr>
        <w:t xml:space="preserve">Camaione, David N., and Kenneth G. Tillman. </w:t>
      </w:r>
      <w:r w:rsidRPr="00C77B72">
        <w:rPr>
          <w:rFonts w:asciiTheme="minorHAnsi" w:hAnsiTheme="minorHAnsi" w:cs="Courier New"/>
          <w:szCs w:val="32"/>
          <w:u w:val="single"/>
        </w:rPr>
        <w:t>Wrestling Methods</w:t>
      </w:r>
      <w:r w:rsidRPr="00C77B72">
        <w:rPr>
          <w:rFonts w:asciiTheme="minorHAnsi" w:hAnsiTheme="minorHAnsi" w:cs="Courier New"/>
          <w:szCs w:val="32"/>
        </w:rPr>
        <w:t xml:space="preserve">. New York: The Ronald </w:t>
      </w:r>
    </w:p>
    <w:p w:rsidR="001643AE" w:rsidRPr="00C77B72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C77B72">
        <w:rPr>
          <w:rFonts w:asciiTheme="minorHAnsi" w:hAnsiTheme="minorHAnsi" w:cs="Courier New"/>
          <w:szCs w:val="32"/>
        </w:rPr>
        <w:t>Press Company, 1968.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 w:rsidRPr="003D080A">
        <w:rPr>
          <w:rFonts w:asciiTheme="minorHAnsi" w:hAnsiTheme="minorHAnsi" w:cs="Courier New"/>
          <w:szCs w:val="32"/>
        </w:rPr>
        <w:t xml:space="preserve">Carson, Ray F.. </w:t>
      </w:r>
      <w:r w:rsidRPr="003D080A">
        <w:rPr>
          <w:rFonts w:asciiTheme="minorHAnsi" w:hAnsiTheme="minorHAnsi" w:cs="Courier New"/>
          <w:szCs w:val="32"/>
          <w:u w:val="single"/>
        </w:rPr>
        <w:t>The Encyclopedia of Championship Wrestling Drills</w:t>
      </w:r>
      <w:r w:rsidRPr="003D080A">
        <w:rPr>
          <w:rFonts w:asciiTheme="minorHAnsi" w:hAnsiTheme="minorHAnsi" w:cs="Courier New"/>
          <w:szCs w:val="32"/>
        </w:rPr>
        <w:t xml:space="preserve">. New Jersey: A.S. Barnes </w:t>
      </w:r>
    </w:p>
    <w:p w:rsidR="001643AE" w:rsidRPr="003D080A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3D080A">
        <w:rPr>
          <w:rFonts w:asciiTheme="minorHAnsi" w:hAnsiTheme="minorHAnsi" w:cs="Courier New"/>
          <w:szCs w:val="32"/>
        </w:rPr>
        <w:t>and Co., 1974.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 w:rsidRPr="00C77B72">
        <w:rPr>
          <w:rFonts w:asciiTheme="minorHAnsi" w:hAnsiTheme="minorHAnsi" w:cs="Courier New"/>
          <w:szCs w:val="32"/>
        </w:rPr>
        <w:t xml:space="preserve">Carson, Ray F., and Buel R. Patterson. </w:t>
      </w:r>
      <w:r w:rsidRPr="00C77B72">
        <w:rPr>
          <w:rFonts w:asciiTheme="minorHAnsi" w:hAnsiTheme="minorHAnsi" w:cs="Courier New"/>
          <w:szCs w:val="32"/>
          <w:u w:val="single"/>
        </w:rPr>
        <w:t>Principles of Championship Wrestling</w:t>
      </w:r>
      <w:r w:rsidRPr="00C77B72">
        <w:rPr>
          <w:rFonts w:asciiTheme="minorHAnsi" w:hAnsiTheme="minorHAnsi" w:cs="Courier New"/>
          <w:szCs w:val="32"/>
        </w:rPr>
        <w:t xml:space="preserve">. New Jersey: 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C77B72">
        <w:rPr>
          <w:rFonts w:asciiTheme="minorHAnsi" w:hAnsiTheme="minorHAnsi" w:cs="Courier New"/>
          <w:szCs w:val="32"/>
        </w:rPr>
        <w:t>A.S. Barnes and Company, 1972.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</w:pPr>
      <w:r w:rsidRPr="006C70D8">
        <w:rPr>
          <w:rFonts w:asciiTheme="minorHAnsi" w:hAnsiTheme="minorHAnsi" w:cs="Courier New"/>
          <w:szCs w:val="32"/>
          <w:u w:val="single"/>
        </w:rPr>
        <w:t>Christ Notes</w:t>
      </w:r>
      <w:r>
        <w:rPr>
          <w:rFonts w:asciiTheme="minorHAnsi" w:hAnsiTheme="minorHAnsi" w:cs="Courier New"/>
          <w:szCs w:val="32"/>
          <w:u w:val="single"/>
        </w:rPr>
        <w:t>.</w:t>
      </w:r>
      <w:r>
        <w:rPr>
          <w:rFonts w:asciiTheme="minorHAnsi" w:hAnsiTheme="minorHAnsi" w:cs="Courier New"/>
          <w:szCs w:val="32"/>
        </w:rPr>
        <w:t xml:space="preserve"> 2010. Matthew Henry Commentary. 12 May 2010 &lt;</w:t>
      </w:r>
      <w:r w:rsidRPr="006C70D8">
        <w:t xml:space="preserve"> </w:t>
      </w:r>
      <w:r w:rsidRPr="006C70D8">
        <w:rPr>
          <w:rFonts w:asciiTheme="minorHAnsi" w:hAnsiTheme="minorHAnsi" w:cs="Courier New"/>
          <w:szCs w:val="32"/>
        </w:rPr>
        <w:t>http://www. christnotes.</w:t>
      </w:r>
    </w:p>
    <w:p w:rsidR="001643AE" w:rsidRPr="006C70D8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>
        <w:tab/>
      </w:r>
      <w:r w:rsidRPr="006C70D8">
        <w:rPr>
          <w:rFonts w:asciiTheme="minorHAnsi" w:hAnsiTheme="minorHAnsi" w:cs="Courier New"/>
          <w:szCs w:val="32"/>
        </w:rPr>
        <w:t>org/commentary.php?com=mhc&amp;b=58&amp;c=2</w:t>
      </w:r>
      <w:r>
        <w:rPr>
          <w:rFonts w:asciiTheme="minorHAnsi" w:hAnsiTheme="minorHAnsi" w:cs="Courier New"/>
          <w:szCs w:val="32"/>
        </w:rPr>
        <w:t>&gt;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>Deci, Edward L</w:t>
      </w:r>
      <w:r w:rsidRPr="003D18C7">
        <w:rPr>
          <w:rFonts w:asciiTheme="minorHAnsi" w:hAnsiTheme="minorHAnsi" w:cs="Courier New"/>
          <w:szCs w:val="32"/>
        </w:rPr>
        <w:t xml:space="preserve">. </w:t>
      </w:r>
      <w:r w:rsidRPr="003D18C7">
        <w:rPr>
          <w:rFonts w:asciiTheme="minorHAnsi" w:hAnsiTheme="minorHAnsi" w:cs="Courier New"/>
          <w:szCs w:val="32"/>
          <w:u w:val="single"/>
        </w:rPr>
        <w:t>Intrinsic Motivation</w:t>
      </w:r>
      <w:r w:rsidRPr="003D18C7">
        <w:rPr>
          <w:rFonts w:asciiTheme="minorHAnsi" w:hAnsiTheme="minorHAnsi" w:cs="Courier New"/>
          <w:szCs w:val="32"/>
        </w:rPr>
        <w:t>. New York: Plenum Press, 1975.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>Flowrestling. 2006-2010. Interview: John Smith After Practice. 5 May 2010. &lt;</w:t>
      </w:r>
      <w:r w:rsidRPr="00674F61">
        <w:rPr>
          <w:rFonts w:asciiTheme="minorHAnsi" w:hAnsiTheme="minorHAnsi" w:cs="Courier New"/>
          <w:szCs w:val="32"/>
        </w:rPr>
        <w:t>http://www.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674F61">
        <w:rPr>
          <w:rFonts w:asciiTheme="minorHAnsi" w:hAnsiTheme="minorHAnsi" w:cs="Courier New"/>
          <w:szCs w:val="32"/>
        </w:rPr>
        <w:t>flowrestling.org/videos/speaker/151-john-smith/5556-john-smith-after-practice</w:t>
      </w:r>
      <w:r>
        <w:rPr>
          <w:rFonts w:asciiTheme="minorHAnsi" w:hAnsiTheme="minorHAnsi" w:cs="Courier New"/>
          <w:szCs w:val="32"/>
        </w:rPr>
        <w:t>.&gt;</w:t>
      </w:r>
    </w:p>
    <w:p w:rsidR="001643AE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"/>
          <w:i/>
          <w:iCs/>
          <w:color w:val="333333"/>
          <w:szCs w:val="22"/>
        </w:rPr>
      </w:pPr>
      <w:r w:rsidRPr="005B0EB7">
        <w:rPr>
          <w:rFonts w:asciiTheme="minorHAnsi" w:hAnsiTheme="minorHAnsi" w:cs="Courier"/>
          <w:color w:val="333333"/>
          <w:szCs w:val="22"/>
        </w:rPr>
        <w:t xml:space="preserve">Frontiera, Joe, and Dan Leidl. "Achieving the Impossible: Motivation Tips for Trainers." </w:t>
      </w:r>
      <w:r w:rsidRPr="005B0EB7">
        <w:rPr>
          <w:rFonts w:asciiTheme="minorHAnsi" w:hAnsiTheme="minorHAnsi" w:cs="Courier"/>
          <w:i/>
          <w:iCs/>
          <w:color w:val="333333"/>
          <w:szCs w:val="22"/>
        </w:rPr>
        <w:t xml:space="preserve">T + </w:t>
      </w:r>
    </w:p>
    <w:p w:rsidR="001643AE" w:rsidRPr="005B0EB7" w:rsidRDefault="001643AE" w:rsidP="001643AE">
      <w:pPr>
        <w:widowControl w:val="0"/>
        <w:autoSpaceDE w:val="0"/>
        <w:autoSpaceDN w:val="0"/>
        <w:adjustRightInd w:val="0"/>
        <w:spacing w:after="320"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"/>
          <w:i/>
          <w:iCs/>
          <w:color w:val="333333"/>
          <w:szCs w:val="22"/>
        </w:rPr>
        <w:tab/>
      </w:r>
      <w:r w:rsidRPr="005B0EB7">
        <w:rPr>
          <w:rFonts w:asciiTheme="minorHAnsi" w:hAnsiTheme="minorHAnsi" w:cs="Courier"/>
          <w:i/>
          <w:iCs/>
          <w:color w:val="333333"/>
          <w:szCs w:val="22"/>
        </w:rPr>
        <w:t>D</w:t>
      </w:r>
      <w:r w:rsidRPr="005B0EB7">
        <w:rPr>
          <w:rFonts w:asciiTheme="minorHAnsi" w:hAnsiTheme="minorHAnsi" w:cs="Courier"/>
          <w:color w:val="333333"/>
          <w:szCs w:val="22"/>
        </w:rPr>
        <w:t>, 64.1 (2010): 72.</w:t>
      </w:r>
    </w:p>
    <w:p w:rsidR="001643AE" w:rsidRDefault="001643AE" w:rsidP="001643AE">
      <w:pPr>
        <w:spacing w:line="480" w:lineRule="auto"/>
      </w:pPr>
      <w:r>
        <w:t>Gable, Dan. Coaching Wrestling Successfully. Iowa: Human Kinetics, 1999. Print.</w:t>
      </w:r>
    </w:p>
    <w:p w:rsidR="001643AE" w:rsidRPr="003D080A" w:rsidRDefault="001643AE" w:rsidP="001643AE">
      <w:pPr>
        <w:spacing w:line="480" w:lineRule="auto"/>
        <w:rPr>
          <w:rFonts w:asciiTheme="minorHAnsi" w:hAnsiTheme="minorHAnsi"/>
        </w:rPr>
      </w:pPr>
      <w:r w:rsidRPr="003D080A">
        <w:rPr>
          <w:rFonts w:asciiTheme="minorHAnsi" w:hAnsiTheme="minorHAnsi" w:cs="Courier New"/>
          <w:szCs w:val="32"/>
        </w:rPr>
        <w:t xml:space="preserve">Hunt, M. Briggs. </w:t>
      </w:r>
      <w:r w:rsidRPr="003D080A">
        <w:rPr>
          <w:rFonts w:asciiTheme="minorHAnsi" w:hAnsiTheme="minorHAnsi" w:cs="Courier New"/>
          <w:szCs w:val="32"/>
          <w:u w:val="single"/>
        </w:rPr>
        <w:t>Greco-Roman Wrestling</w:t>
      </w:r>
      <w:r w:rsidRPr="003D080A">
        <w:rPr>
          <w:rFonts w:asciiTheme="minorHAnsi" w:hAnsiTheme="minorHAnsi" w:cs="Courier New"/>
          <w:szCs w:val="32"/>
        </w:rPr>
        <w:t>. New York: The Ronald Press Co., 1964.</w:t>
      </w:r>
    </w:p>
    <w:p w:rsidR="001643AE" w:rsidRPr="00D9018A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 w:rsidRPr="008D20DA">
        <w:rPr>
          <w:rFonts w:asciiTheme="minorHAnsi" w:hAnsiTheme="minorHAnsi" w:cs="Courier New"/>
          <w:szCs w:val="32"/>
        </w:rPr>
        <w:t xml:space="preserve">Johnson, Dennis A. </w:t>
      </w:r>
      <w:r w:rsidRPr="008D20DA">
        <w:rPr>
          <w:rFonts w:asciiTheme="minorHAnsi" w:hAnsiTheme="minorHAnsi" w:cs="Courier New"/>
          <w:szCs w:val="32"/>
          <w:u w:val="single"/>
        </w:rPr>
        <w:t>Wrestling Drill Book</w:t>
      </w:r>
      <w:r w:rsidRPr="008D20DA">
        <w:rPr>
          <w:rFonts w:asciiTheme="minorHAnsi" w:hAnsiTheme="minorHAnsi" w:cs="Courier New"/>
          <w:szCs w:val="32"/>
        </w:rPr>
        <w:t>. Illinois: Leisure Press, 1991.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 w:rsidRPr="008D20DA">
        <w:rPr>
          <w:rFonts w:asciiTheme="minorHAnsi" w:hAnsiTheme="minorHAnsi" w:cs="Courier New"/>
          <w:szCs w:val="32"/>
        </w:rPr>
        <w:t xml:space="preserve">Kapral, Lt. Frank S.. </w:t>
      </w:r>
      <w:r w:rsidRPr="008D20DA">
        <w:rPr>
          <w:rFonts w:asciiTheme="minorHAnsi" w:hAnsiTheme="minorHAnsi" w:cs="Courier New"/>
          <w:szCs w:val="32"/>
          <w:u w:val="single"/>
        </w:rPr>
        <w:t>Coach's Illustrated Guide to Championship Wrestling</w:t>
      </w:r>
      <w:r w:rsidRPr="008D20DA">
        <w:rPr>
          <w:rFonts w:asciiTheme="minorHAnsi" w:hAnsiTheme="minorHAnsi" w:cs="Courier New"/>
          <w:szCs w:val="32"/>
        </w:rPr>
        <w:t xml:space="preserve">. New Jersey: 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8D20DA">
        <w:rPr>
          <w:rFonts w:asciiTheme="minorHAnsi" w:hAnsiTheme="minorHAnsi" w:cs="Courier New"/>
          <w:szCs w:val="32"/>
        </w:rPr>
        <w:t>Prentice Hall, 1964.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 w:rsidRPr="0057603F">
        <w:rPr>
          <w:rFonts w:asciiTheme="minorHAnsi" w:hAnsiTheme="minorHAnsi" w:cs="Courier New"/>
          <w:szCs w:val="32"/>
        </w:rPr>
        <w:t xml:space="preserve">Kraft, Ken. </w:t>
      </w:r>
      <w:r w:rsidRPr="0057603F">
        <w:rPr>
          <w:rFonts w:asciiTheme="minorHAnsi" w:hAnsiTheme="minorHAnsi" w:cs="Courier New"/>
          <w:szCs w:val="32"/>
          <w:u w:val="single"/>
        </w:rPr>
        <w:t>Mastering Wrestling</w:t>
      </w:r>
      <w:r w:rsidRPr="0057603F">
        <w:rPr>
          <w:rFonts w:asciiTheme="minorHAnsi" w:hAnsiTheme="minorHAnsi" w:cs="Courier New"/>
          <w:szCs w:val="32"/>
        </w:rPr>
        <w:t>. Chicago: Contemporary Books, Inc., 1977.</w:t>
      </w:r>
    </w:p>
    <w:p w:rsidR="001643AE" w:rsidRPr="00A95C16" w:rsidRDefault="001643AE" w:rsidP="001643AE">
      <w:pPr>
        <w:spacing w:line="480" w:lineRule="auto"/>
        <w:rPr>
          <w:rFonts w:asciiTheme="minorHAnsi" w:hAnsiTheme="minorHAnsi"/>
        </w:rPr>
      </w:pPr>
      <w:r w:rsidRPr="00A95C16">
        <w:rPr>
          <w:rFonts w:asciiTheme="minorHAnsi" w:hAnsiTheme="minorHAnsi" w:cs="Courier"/>
          <w:color w:val="333333"/>
          <w:szCs w:val="22"/>
        </w:rPr>
        <w:t xml:space="preserve">Mageau, Genevieve, and Robert Vallerand. "The Coach-athlete Relationship: A Motivational 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A95C16">
        <w:rPr>
          <w:rFonts w:asciiTheme="minorHAnsi" w:hAnsiTheme="minorHAnsi" w:cs="Courier"/>
          <w:color w:val="333333"/>
          <w:szCs w:val="22"/>
        </w:rPr>
        <w:t xml:space="preserve">Model." </w:t>
      </w:r>
      <w:r w:rsidRPr="00A95C16">
        <w:rPr>
          <w:rFonts w:asciiTheme="minorHAnsi" w:hAnsiTheme="minorHAnsi" w:cs="Courier"/>
          <w:i/>
          <w:iCs/>
          <w:color w:val="333333"/>
          <w:szCs w:val="22"/>
        </w:rPr>
        <w:t>Journal of Sports Sciences</w:t>
      </w:r>
      <w:r w:rsidRPr="00A95C16">
        <w:rPr>
          <w:rFonts w:asciiTheme="minorHAnsi" w:hAnsiTheme="minorHAnsi" w:cs="Courier"/>
          <w:color w:val="333333"/>
          <w:szCs w:val="22"/>
        </w:rPr>
        <w:t>, 21.11 (2003): 883.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 w:rsidRPr="003D18C7">
        <w:rPr>
          <w:rFonts w:asciiTheme="minorHAnsi" w:hAnsiTheme="minorHAnsi" w:cs="Courier New"/>
          <w:szCs w:val="32"/>
        </w:rPr>
        <w:t xml:space="preserve">Martens, Rainer. </w:t>
      </w:r>
      <w:r w:rsidRPr="003D18C7">
        <w:rPr>
          <w:rFonts w:asciiTheme="minorHAnsi" w:hAnsiTheme="minorHAnsi" w:cs="Courier New"/>
          <w:szCs w:val="32"/>
          <w:u w:val="single"/>
        </w:rPr>
        <w:t>Successful Coaching 3rd Edition</w:t>
      </w:r>
      <w:r w:rsidRPr="003D18C7">
        <w:rPr>
          <w:rFonts w:asciiTheme="minorHAnsi" w:hAnsiTheme="minorHAnsi" w:cs="Courier New"/>
          <w:szCs w:val="32"/>
        </w:rPr>
        <w:t>. Illinois: Human Kinetics, 2004.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 w:rsidRPr="0057603F">
        <w:rPr>
          <w:rFonts w:asciiTheme="minorHAnsi" w:hAnsiTheme="minorHAnsi" w:cs="Courier New"/>
          <w:szCs w:val="32"/>
        </w:rPr>
        <w:t xml:space="preserve">Martens, Rainer, Robert W. Christina, and John S. Harvey. </w:t>
      </w:r>
      <w:r w:rsidRPr="0057603F">
        <w:rPr>
          <w:rFonts w:asciiTheme="minorHAnsi" w:hAnsiTheme="minorHAnsi" w:cs="Courier New"/>
          <w:szCs w:val="32"/>
          <w:u w:val="single"/>
        </w:rPr>
        <w:t>Coaching Young Athletes</w:t>
      </w:r>
      <w:r w:rsidRPr="0057603F">
        <w:rPr>
          <w:rFonts w:asciiTheme="minorHAnsi" w:hAnsiTheme="minorHAnsi" w:cs="Courier New"/>
          <w:szCs w:val="32"/>
        </w:rPr>
        <w:t xml:space="preserve">. 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57603F">
        <w:rPr>
          <w:rFonts w:asciiTheme="minorHAnsi" w:hAnsiTheme="minorHAnsi" w:cs="Courier New"/>
          <w:szCs w:val="32"/>
        </w:rPr>
        <w:t>Champaign: Human Kinetics, 1981.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>Maurras, Bret. Bulimic Behaviors Among Wrestlers. 1-6.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>NCWA: National Collegiate Wrestling Association. 1997-2010. http://www.ncwa.net&gt;.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 xml:space="preserve">NIAA: Nevada Interscholastic Activities Association. Wrestling Handbook. Rev. May 11, 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  <w:t>2009</w:t>
      </w:r>
      <w:r w:rsidRPr="00026902">
        <w:rPr>
          <w:rFonts w:asciiTheme="minorHAnsi" w:hAnsiTheme="minorHAnsi" w:cs="Courier New"/>
          <w:szCs w:val="32"/>
        </w:rPr>
        <w:t xml:space="preserve">. </w:t>
      </w:r>
      <w:r>
        <w:rPr>
          <w:rFonts w:asciiTheme="minorHAnsi" w:hAnsiTheme="minorHAnsi" w:cs="Courier New"/>
          <w:szCs w:val="32"/>
        </w:rPr>
        <w:t xml:space="preserve"> 15 May, 2010. </w:t>
      </w:r>
      <w:r w:rsidRPr="00026902">
        <w:rPr>
          <w:rFonts w:asciiTheme="minorHAnsi" w:hAnsiTheme="minorHAnsi" w:cs="Courier New"/>
          <w:szCs w:val="32"/>
        </w:rPr>
        <w:t>&lt;http://niaa.com/sports/wrest/2009-10/files/2010-20NIAA-</w:t>
      </w:r>
    </w:p>
    <w:p w:rsidR="001643AE" w:rsidRPr="00026902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026902">
        <w:rPr>
          <w:rFonts w:asciiTheme="minorHAnsi" w:hAnsiTheme="minorHAnsi" w:cs="Courier New"/>
          <w:szCs w:val="32"/>
        </w:rPr>
        <w:t>20WRESTLING-20POLICY-20MANUAL-20(May-2011).pdf</w:t>
      </w:r>
      <w:r>
        <w:rPr>
          <w:rFonts w:asciiTheme="minorHAnsi" w:hAnsiTheme="minorHAnsi" w:cs="Courier New"/>
          <w:szCs w:val="32"/>
        </w:rPr>
        <w:t>&gt;.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  <w:u w:val="single"/>
        </w:rPr>
      </w:pPr>
      <w:r w:rsidRPr="00C77B72">
        <w:rPr>
          <w:rFonts w:asciiTheme="minorHAnsi" w:hAnsiTheme="minorHAnsi" w:cs="Courier New"/>
          <w:szCs w:val="32"/>
        </w:rPr>
        <w:t xml:space="preserve">Niebel, Benjamin W., and Douglas A. Niebel. </w:t>
      </w:r>
      <w:r w:rsidRPr="00C77B72">
        <w:rPr>
          <w:rFonts w:asciiTheme="minorHAnsi" w:hAnsiTheme="minorHAnsi" w:cs="Courier New"/>
          <w:szCs w:val="32"/>
          <w:u w:val="single"/>
        </w:rPr>
        <w:t xml:space="preserve">Modern Wresting: A Primer for Wrestlers, 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C77B72">
        <w:rPr>
          <w:rFonts w:asciiTheme="minorHAnsi" w:hAnsiTheme="minorHAnsi" w:cs="Courier New"/>
          <w:szCs w:val="32"/>
          <w:u w:val="single"/>
        </w:rPr>
        <w:t>Parents, and Fans</w:t>
      </w:r>
      <w:r w:rsidRPr="00C77B72">
        <w:rPr>
          <w:rFonts w:asciiTheme="minorHAnsi" w:hAnsiTheme="minorHAnsi" w:cs="Courier New"/>
          <w:szCs w:val="32"/>
        </w:rPr>
        <w:t>. Pennsylvania: The Pennsylvania State University Press, 1982.</w:t>
      </w:r>
    </w:p>
    <w:p w:rsidR="001643AE" w:rsidRPr="00D9018A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 w:rsidRPr="00D9018A">
        <w:rPr>
          <w:rFonts w:asciiTheme="minorHAnsi" w:hAnsiTheme="minorHAnsi" w:cs="Courier"/>
          <w:color w:val="333333"/>
          <w:szCs w:val="22"/>
        </w:rPr>
        <w:t xml:space="preserve">Oppliger, R.A, and C Bartok. "Hydration Testing of Athletes." </w:t>
      </w:r>
      <w:r w:rsidRPr="00D9018A">
        <w:rPr>
          <w:rFonts w:asciiTheme="minorHAnsi" w:hAnsiTheme="minorHAnsi" w:cs="Courier"/>
          <w:i/>
          <w:iCs/>
          <w:color w:val="333333"/>
          <w:szCs w:val="22"/>
        </w:rPr>
        <w:t>Sports Medicine</w:t>
      </w:r>
      <w:r w:rsidRPr="00D9018A">
        <w:rPr>
          <w:rFonts w:asciiTheme="minorHAnsi" w:hAnsiTheme="minorHAnsi" w:cs="Courier"/>
          <w:color w:val="333333"/>
          <w:szCs w:val="22"/>
        </w:rPr>
        <w:t xml:space="preserve">, 32.15 (2002): </w:t>
      </w:r>
    </w:p>
    <w:p w:rsidR="001643AE" w:rsidRDefault="001643AE" w:rsidP="001643AE">
      <w:pPr>
        <w:spacing w:line="480" w:lineRule="auto"/>
        <w:rPr>
          <w:rFonts w:asciiTheme="minorHAnsi" w:hAnsiTheme="minorHAnsi" w:cs="Courier"/>
          <w:color w:val="333333"/>
          <w:szCs w:val="22"/>
        </w:rPr>
      </w:pPr>
      <w:r>
        <w:rPr>
          <w:rFonts w:asciiTheme="minorHAnsi" w:hAnsiTheme="minorHAnsi" w:cs="Courier New"/>
          <w:szCs w:val="32"/>
        </w:rPr>
        <w:tab/>
      </w:r>
      <w:r w:rsidRPr="00D9018A">
        <w:rPr>
          <w:rFonts w:asciiTheme="minorHAnsi" w:hAnsiTheme="minorHAnsi" w:cs="Courier"/>
          <w:color w:val="333333"/>
          <w:szCs w:val="22"/>
        </w:rPr>
        <w:t>959-971.</w:t>
      </w:r>
    </w:p>
    <w:p w:rsidR="001643AE" w:rsidRDefault="001643AE" w:rsidP="001643AE">
      <w:pPr>
        <w:spacing w:line="480" w:lineRule="auto"/>
        <w:rPr>
          <w:rFonts w:asciiTheme="minorHAnsi" w:hAnsiTheme="minorHAnsi" w:cs="Courier"/>
          <w:color w:val="333333"/>
          <w:szCs w:val="22"/>
        </w:rPr>
      </w:pPr>
      <w:r w:rsidRPr="00D9018A">
        <w:rPr>
          <w:rFonts w:asciiTheme="minorHAnsi" w:hAnsiTheme="minorHAnsi" w:cs="Courier"/>
          <w:color w:val="333333"/>
          <w:szCs w:val="22"/>
        </w:rPr>
        <w:t xml:space="preserve">Oppliger, Robert, Suzanne Nelson Steen, and James Scott. "Weight Loss Practices of College </w:t>
      </w:r>
    </w:p>
    <w:p w:rsidR="001643AE" w:rsidRPr="00D9018A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D9018A">
        <w:rPr>
          <w:rFonts w:asciiTheme="minorHAnsi" w:hAnsiTheme="minorHAnsi" w:cs="Courier"/>
          <w:color w:val="333333"/>
          <w:szCs w:val="22"/>
        </w:rPr>
        <w:t xml:space="preserve">Wrestlers." </w:t>
      </w:r>
      <w:r w:rsidRPr="00D9018A">
        <w:rPr>
          <w:rFonts w:asciiTheme="minorHAnsi" w:hAnsiTheme="minorHAnsi" w:cs="Courier"/>
          <w:i/>
          <w:iCs/>
          <w:color w:val="333333"/>
          <w:szCs w:val="22"/>
        </w:rPr>
        <w:t>International Journal of Sport Nutrition &amp; Exercise Metabolism</w:t>
      </w:r>
      <w:r w:rsidRPr="00D9018A">
        <w:rPr>
          <w:rFonts w:asciiTheme="minorHAnsi" w:hAnsiTheme="minorHAnsi" w:cs="Courier"/>
          <w:color w:val="333333"/>
          <w:szCs w:val="22"/>
        </w:rPr>
        <w:t xml:space="preserve">, 13.1 </w:t>
      </w:r>
      <w:r>
        <w:rPr>
          <w:rFonts w:asciiTheme="minorHAnsi" w:hAnsiTheme="minorHAnsi" w:cs="Courier"/>
          <w:color w:val="333333"/>
          <w:szCs w:val="22"/>
        </w:rPr>
        <w:t xml:space="preserve">      </w:t>
      </w:r>
    </w:p>
    <w:p w:rsidR="001643AE" w:rsidRDefault="001643AE" w:rsidP="001643AE">
      <w:pPr>
        <w:spacing w:line="480" w:lineRule="auto"/>
        <w:rPr>
          <w:rFonts w:asciiTheme="minorHAnsi" w:hAnsiTheme="minorHAnsi" w:cs="Courier"/>
          <w:color w:val="333333"/>
          <w:szCs w:val="22"/>
        </w:rPr>
      </w:pPr>
      <w:r>
        <w:rPr>
          <w:rFonts w:asciiTheme="minorHAnsi" w:hAnsiTheme="minorHAnsi" w:cs="Courier New"/>
          <w:szCs w:val="32"/>
        </w:rPr>
        <w:tab/>
      </w:r>
      <w:r w:rsidRPr="00D9018A">
        <w:rPr>
          <w:rFonts w:asciiTheme="minorHAnsi" w:hAnsiTheme="minorHAnsi" w:cs="Courier"/>
          <w:color w:val="333333"/>
          <w:szCs w:val="22"/>
        </w:rPr>
        <w:t>(2003): 29-46.</w:t>
      </w:r>
    </w:p>
    <w:p w:rsidR="001643AE" w:rsidRDefault="001643AE" w:rsidP="001643AE">
      <w:pPr>
        <w:spacing w:line="480" w:lineRule="auto"/>
        <w:rPr>
          <w:rFonts w:asciiTheme="minorHAnsi" w:hAnsiTheme="minorHAnsi" w:cs="Verdana"/>
          <w:szCs w:val="22"/>
        </w:rPr>
      </w:pPr>
      <w:r w:rsidRPr="007C1026">
        <w:rPr>
          <w:rFonts w:asciiTheme="minorHAnsi" w:hAnsiTheme="minorHAnsi" w:cs="Verdana"/>
          <w:szCs w:val="22"/>
        </w:rPr>
        <w:t xml:space="preserve">Oppliger, Robert A. Ph.D., FACSM, (Chair); Case, H. Samuel Ph.D., FACSM; Horswill, Craig A. </w:t>
      </w:r>
    </w:p>
    <w:p w:rsidR="001643AE" w:rsidRDefault="001643AE" w:rsidP="001643AE">
      <w:pPr>
        <w:spacing w:line="480" w:lineRule="auto"/>
        <w:rPr>
          <w:rFonts w:asciiTheme="minorHAnsi" w:hAnsiTheme="minorHAnsi" w:cs="Verdana"/>
          <w:szCs w:val="22"/>
        </w:rPr>
      </w:pPr>
      <w:r>
        <w:rPr>
          <w:rFonts w:asciiTheme="minorHAnsi" w:hAnsiTheme="minorHAnsi" w:cs="Verdana"/>
          <w:szCs w:val="22"/>
        </w:rPr>
        <w:tab/>
      </w:r>
      <w:r w:rsidRPr="007C1026">
        <w:rPr>
          <w:rFonts w:asciiTheme="minorHAnsi" w:hAnsiTheme="minorHAnsi" w:cs="Verdana"/>
          <w:szCs w:val="22"/>
        </w:rPr>
        <w:t>Ph.D.; Landry, Gregory L. M.D.; Shelter, Ann C. M.A., R.D.</w:t>
      </w:r>
      <w:r>
        <w:rPr>
          <w:rFonts w:asciiTheme="minorHAnsi" w:hAnsiTheme="minorHAnsi" w:cs="Verdana"/>
          <w:szCs w:val="22"/>
        </w:rPr>
        <w:t xml:space="preserve"> “ACSM Position Stand:</w:t>
      </w:r>
    </w:p>
    <w:p w:rsidR="001643AE" w:rsidRDefault="001643AE" w:rsidP="001643AE">
      <w:pPr>
        <w:spacing w:line="480" w:lineRule="auto"/>
        <w:rPr>
          <w:rFonts w:asciiTheme="minorHAnsi" w:hAnsiTheme="minorHAnsi" w:cs="Verdana"/>
          <w:szCs w:val="22"/>
        </w:rPr>
      </w:pPr>
      <w:r>
        <w:rPr>
          <w:rFonts w:asciiTheme="minorHAnsi" w:hAnsiTheme="minorHAnsi" w:cs="Verdana"/>
          <w:szCs w:val="22"/>
        </w:rPr>
        <w:tab/>
        <w:t xml:space="preserve">Weight Loss in Wrestlers.” </w:t>
      </w:r>
      <w:r w:rsidRPr="007C1026">
        <w:rPr>
          <w:rFonts w:asciiTheme="minorHAnsi" w:hAnsiTheme="minorHAnsi" w:cs="Verdana"/>
          <w:i/>
          <w:szCs w:val="22"/>
        </w:rPr>
        <w:t>Medicine and Science in Sport Exercise</w:t>
      </w:r>
      <w:r>
        <w:rPr>
          <w:rFonts w:asciiTheme="minorHAnsi" w:hAnsiTheme="minorHAnsi" w:cs="Verdana"/>
          <w:szCs w:val="22"/>
        </w:rPr>
        <w:t>, 28.10 (1996):</w:t>
      </w:r>
    </w:p>
    <w:p w:rsidR="001643AE" w:rsidRPr="007C1026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Verdana"/>
          <w:szCs w:val="22"/>
        </w:rPr>
        <w:tab/>
        <w:t>135-138.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 w:rsidRPr="008D20DA">
        <w:rPr>
          <w:rFonts w:asciiTheme="minorHAnsi" w:hAnsiTheme="minorHAnsi" w:cs="Courier New"/>
          <w:szCs w:val="32"/>
        </w:rPr>
        <w:t xml:space="preserve">Rasch, Philip J.. </w:t>
      </w:r>
      <w:r w:rsidRPr="008D20DA">
        <w:rPr>
          <w:rFonts w:asciiTheme="minorHAnsi" w:hAnsiTheme="minorHAnsi" w:cs="Courier New"/>
          <w:szCs w:val="32"/>
          <w:u w:val="single"/>
        </w:rPr>
        <w:t>What Research Tells the Coach About Wrestling</w:t>
      </w:r>
      <w:r w:rsidRPr="008D20DA">
        <w:rPr>
          <w:rFonts w:asciiTheme="minorHAnsi" w:hAnsiTheme="minorHAnsi" w:cs="Courier New"/>
          <w:szCs w:val="32"/>
        </w:rPr>
        <w:t xml:space="preserve">. Washington D.C.: American </w:t>
      </w:r>
    </w:p>
    <w:p w:rsidR="001643AE" w:rsidRPr="008D20DA" w:rsidRDefault="001643AE" w:rsidP="001643AE">
      <w:pPr>
        <w:spacing w:line="480" w:lineRule="auto"/>
        <w:rPr>
          <w:rFonts w:asciiTheme="minorHAnsi" w:hAnsiTheme="minorHAnsi"/>
        </w:rPr>
      </w:pPr>
      <w:r>
        <w:rPr>
          <w:rFonts w:asciiTheme="minorHAnsi" w:hAnsiTheme="minorHAnsi" w:cs="Courier New"/>
          <w:szCs w:val="32"/>
        </w:rPr>
        <w:tab/>
      </w:r>
      <w:r w:rsidRPr="008D20DA">
        <w:rPr>
          <w:rFonts w:asciiTheme="minorHAnsi" w:hAnsiTheme="minorHAnsi" w:cs="Courier New"/>
          <w:szCs w:val="32"/>
        </w:rPr>
        <w:t>Association For Health, Physical Education, and Recreation., 1964.</w:t>
      </w:r>
    </w:p>
    <w:p w:rsidR="001643AE" w:rsidRPr="00C77B72" w:rsidRDefault="001643AE" w:rsidP="001643AE">
      <w:pPr>
        <w:spacing w:line="480" w:lineRule="auto"/>
        <w:rPr>
          <w:rFonts w:asciiTheme="minorHAnsi" w:hAnsiTheme="minorHAnsi"/>
        </w:rPr>
      </w:pPr>
      <w:r>
        <w:t xml:space="preserve">Ryan, Richard M, and Edward L. Deci. “Intrinsic and Extrinsic Motivations: Classic </w:t>
      </w:r>
    </w:p>
    <w:p w:rsidR="001643AE" w:rsidRDefault="001643AE" w:rsidP="001643AE">
      <w:pPr>
        <w:spacing w:line="480" w:lineRule="auto"/>
      </w:pPr>
      <w:r>
        <w:tab/>
        <w:t>Definitions and New Directions.” Contemporary Educational Psychology 25</w:t>
      </w:r>
    </w:p>
    <w:p w:rsidR="001643AE" w:rsidRDefault="001643AE" w:rsidP="001643AE">
      <w:pPr>
        <w:spacing w:line="480" w:lineRule="auto"/>
      </w:pPr>
      <w:r>
        <w:tab/>
        <w:t>(2000): 54-67. Online.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  <w:u w:val="single"/>
        </w:rPr>
      </w:pPr>
      <w:r w:rsidRPr="007D3DD8">
        <w:rPr>
          <w:rFonts w:asciiTheme="minorHAnsi" w:hAnsiTheme="minorHAnsi" w:cs="Courier New"/>
          <w:szCs w:val="32"/>
        </w:rPr>
        <w:t xml:space="preserve">Salacuse, Jeswald W.. </w:t>
      </w:r>
      <w:r w:rsidRPr="007D3DD8">
        <w:rPr>
          <w:rFonts w:asciiTheme="minorHAnsi" w:hAnsiTheme="minorHAnsi" w:cs="Courier New"/>
          <w:szCs w:val="32"/>
          <w:u w:val="single"/>
        </w:rPr>
        <w:t xml:space="preserve">The Wise Advisor: What Every Professional Should Know About 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7D3DD8">
        <w:rPr>
          <w:rFonts w:asciiTheme="minorHAnsi" w:hAnsiTheme="minorHAnsi" w:cs="Courier New"/>
          <w:szCs w:val="32"/>
          <w:u w:val="single"/>
        </w:rPr>
        <w:t>Consulting And Counseling</w:t>
      </w:r>
      <w:r w:rsidRPr="007D3DD8">
        <w:rPr>
          <w:rFonts w:asciiTheme="minorHAnsi" w:hAnsiTheme="minorHAnsi" w:cs="Courier New"/>
          <w:szCs w:val="32"/>
        </w:rPr>
        <w:t>. Westport: Greenwood Publishing, 2000.</w:t>
      </w:r>
    </w:p>
    <w:p w:rsidR="001643AE" w:rsidRPr="006747CD" w:rsidRDefault="001643AE" w:rsidP="001643AE">
      <w:pPr>
        <w:spacing w:line="480" w:lineRule="auto"/>
        <w:rPr>
          <w:rFonts w:asciiTheme="minorHAnsi" w:hAnsiTheme="minorHAnsi"/>
        </w:rPr>
      </w:pPr>
      <w:r w:rsidRPr="006747CD">
        <w:rPr>
          <w:rFonts w:asciiTheme="minorHAnsi" w:hAnsiTheme="minorHAnsi" w:cs="Courier"/>
          <w:color w:val="333333"/>
          <w:szCs w:val="22"/>
        </w:rPr>
        <w:t xml:space="preserve">Shriver, L. , Betts, N. , &amp; Payton, M. (2009). Changes in body weight, body composition, and </w:t>
      </w:r>
    </w:p>
    <w:p w:rsidR="001643AE" w:rsidRDefault="001643AE" w:rsidP="001643AE">
      <w:pPr>
        <w:spacing w:line="480" w:lineRule="auto"/>
        <w:rPr>
          <w:rFonts w:asciiTheme="minorHAnsi" w:hAnsiTheme="minorHAnsi" w:cs="Courier"/>
          <w:i/>
          <w:iCs/>
          <w:color w:val="333333"/>
          <w:szCs w:val="22"/>
        </w:rPr>
      </w:pPr>
      <w:r>
        <w:rPr>
          <w:rFonts w:asciiTheme="minorHAnsi" w:hAnsiTheme="minorHAnsi" w:cs="Courier New"/>
          <w:szCs w:val="32"/>
        </w:rPr>
        <w:tab/>
      </w:r>
      <w:r w:rsidRPr="006747CD">
        <w:rPr>
          <w:rFonts w:asciiTheme="minorHAnsi" w:hAnsiTheme="minorHAnsi" w:cs="Courier"/>
          <w:color w:val="333333"/>
          <w:szCs w:val="22"/>
        </w:rPr>
        <w:t xml:space="preserve">eating attitudes in high school wrestlers. </w:t>
      </w:r>
      <w:r w:rsidRPr="006747CD">
        <w:rPr>
          <w:rFonts w:asciiTheme="minorHAnsi" w:hAnsiTheme="minorHAnsi" w:cs="Courier"/>
          <w:i/>
          <w:iCs/>
          <w:color w:val="333333"/>
          <w:szCs w:val="22"/>
        </w:rPr>
        <w:t xml:space="preserve">International Journal of Sport Nutrition &amp; </w:t>
      </w:r>
    </w:p>
    <w:p w:rsidR="001643AE" w:rsidRPr="006747CD" w:rsidRDefault="001643AE" w:rsidP="001643AE">
      <w:pPr>
        <w:spacing w:line="480" w:lineRule="auto"/>
        <w:rPr>
          <w:rFonts w:asciiTheme="minorHAnsi" w:hAnsiTheme="minorHAnsi"/>
        </w:rPr>
      </w:pPr>
      <w:r>
        <w:rPr>
          <w:rFonts w:asciiTheme="minorHAnsi" w:hAnsiTheme="minorHAnsi" w:cs="Courier"/>
          <w:i/>
          <w:iCs/>
          <w:color w:val="333333"/>
          <w:szCs w:val="22"/>
        </w:rPr>
        <w:tab/>
      </w:r>
      <w:r w:rsidRPr="006747CD">
        <w:rPr>
          <w:rFonts w:asciiTheme="minorHAnsi" w:hAnsiTheme="minorHAnsi" w:cs="Courier"/>
          <w:i/>
          <w:iCs/>
          <w:color w:val="333333"/>
          <w:szCs w:val="22"/>
        </w:rPr>
        <w:t>Exercise Metabolism</w:t>
      </w:r>
      <w:r w:rsidRPr="006747CD">
        <w:rPr>
          <w:rFonts w:asciiTheme="minorHAnsi" w:hAnsiTheme="minorHAnsi" w:cs="Courier"/>
          <w:color w:val="333333"/>
          <w:szCs w:val="22"/>
        </w:rPr>
        <w:t xml:space="preserve">, </w:t>
      </w:r>
      <w:r w:rsidRPr="006747CD">
        <w:rPr>
          <w:rFonts w:asciiTheme="minorHAnsi" w:hAnsiTheme="minorHAnsi" w:cs="Courier"/>
          <w:i/>
          <w:iCs/>
          <w:color w:val="333333"/>
          <w:szCs w:val="22"/>
        </w:rPr>
        <w:t>19</w:t>
      </w:r>
      <w:r w:rsidRPr="006747CD">
        <w:rPr>
          <w:rFonts w:asciiTheme="minorHAnsi" w:hAnsiTheme="minorHAnsi" w:cs="Courier"/>
          <w:color w:val="333333"/>
          <w:szCs w:val="22"/>
        </w:rPr>
        <w:t>(4), 424-432.</w:t>
      </w:r>
    </w:p>
    <w:p w:rsidR="001643AE" w:rsidRPr="0057603F" w:rsidRDefault="001643AE" w:rsidP="001643AE">
      <w:pPr>
        <w:spacing w:line="480" w:lineRule="auto"/>
        <w:rPr>
          <w:rFonts w:asciiTheme="minorHAnsi" w:hAnsiTheme="minorHAnsi"/>
        </w:rPr>
      </w:pPr>
      <w:r w:rsidRPr="0057603F">
        <w:rPr>
          <w:rFonts w:asciiTheme="minorHAnsi" w:hAnsiTheme="minorHAnsi" w:cs="Courier New"/>
          <w:szCs w:val="32"/>
        </w:rPr>
        <w:t xml:space="preserve">Spackman, Robert R.. </w:t>
      </w:r>
      <w:r w:rsidRPr="0057603F">
        <w:rPr>
          <w:rFonts w:asciiTheme="minorHAnsi" w:hAnsiTheme="minorHAnsi" w:cs="Courier New"/>
          <w:szCs w:val="32"/>
          <w:u w:val="single"/>
        </w:rPr>
        <w:t>Conditioning for Wrestling</w:t>
      </w:r>
      <w:r w:rsidRPr="0057603F">
        <w:rPr>
          <w:rFonts w:asciiTheme="minorHAnsi" w:hAnsiTheme="minorHAnsi" w:cs="Courier New"/>
          <w:szCs w:val="32"/>
        </w:rPr>
        <w:t>. Springfield: Charles C Thomas, 1970.</w:t>
      </w:r>
    </w:p>
    <w:p w:rsidR="001643AE" w:rsidRPr="005E0E74" w:rsidRDefault="001643AE" w:rsidP="001643AE">
      <w:pPr>
        <w:spacing w:line="480" w:lineRule="auto"/>
        <w:rPr>
          <w:u w:val="single"/>
        </w:rPr>
      </w:pPr>
      <w:r>
        <w:t xml:space="preserve">Tenenbaum, Gershon, and Robert Charles Eklund. </w:t>
      </w:r>
      <w:r w:rsidRPr="005E0E74">
        <w:rPr>
          <w:u w:val="single"/>
        </w:rPr>
        <w:t xml:space="preserve">Handbook of Sport Psychology Third </w:t>
      </w:r>
    </w:p>
    <w:p w:rsidR="001643AE" w:rsidRDefault="001643AE" w:rsidP="001643AE">
      <w:pPr>
        <w:spacing w:line="480" w:lineRule="auto"/>
      </w:pPr>
      <w:r w:rsidRPr="005E0E74">
        <w:tab/>
      </w:r>
      <w:r w:rsidRPr="005E0E74">
        <w:rPr>
          <w:u w:val="single"/>
        </w:rPr>
        <w:t>Edition.</w:t>
      </w:r>
      <w:r>
        <w:t xml:space="preserve"> New Jersey: John Wiley &amp; Sons Inc, 2007. Print.</w:t>
      </w:r>
    </w:p>
    <w:p w:rsidR="001643AE" w:rsidRDefault="001643AE" w:rsidP="001643AE">
      <w:pPr>
        <w:spacing w:line="480" w:lineRule="auto"/>
      </w:pPr>
      <w:r>
        <w:t xml:space="preserve">Vallerand, Robert J. “Intrinsic and Extrinsic Motivation in Sport.” Encyclopedia of Applied </w:t>
      </w:r>
    </w:p>
    <w:p w:rsidR="001643AE" w:rsidRDefault="001643AE" w:rsidP="001643AE">
      <w:pPr>
        <w:spacing w:line="480" w:lineRule="auto"/>
      </w:pPr>
      <w:r>
        <w:tab/>
        <w:t>Psychology 2 (2004): 427-435. Online.</w:t>
      </w:r>
    </w:p>
    <w:p w:rsidR="001643AE" w:rsidRDefault="001643AE" w:rsidP="001643AE">
      <w:pPr>
        <w:spacing w:line="480" w:lineRule="auto"/>
      </w:pPr>
      <w:r>
        <w:t>Viscardi, Mike. Weight Issues In Wrestling. 1-5.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>Warren, William E.</w:t>
      </w:r>
      <w:r w:rsidRPr="003D18C7">
        <w:rPr>
          <w:rFonts w:asciiTheme="minorHAnsi" w:hAnsiTheme="minorHAnsi" w:cs="Courier New"/>
          <w:szCs w:val="32"/>
        </w:rPr>
        <w:t xml:space="preserve"> </w:t>
      </w:r>
      <w:r w:rsidRPr="003D18C7">
        <w:rPr>
          <w:rFonts w:asciiTheme="minorHAnsi" w:hAnsiTheme="minorHAnsi" w:cs="Courier New"/>
          <w:szCs w:val="32"/>
          <w:u w:val="single"/>
        </w:rPr>
        <w:t>Coaching and Motivation</w:t>
      </w:r>
      <w:r w:rsidRPr="003D18C7">
        <w:rPr>
          <w:rFonts w:asciiTheme="minorHAnsi" w:hAnsiTheme="minorHAnsi" w:cs="Courier New"/>
          <w:szCs w:val="32"/>
        </w:rPr>
        <w:t>. New Jersey: Prentice Hall, 1983.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="Courier New" w:hAnsi="Courier New" w:cs="Courier New"/>
          <w:sz w:val="32"/>
          <w:szCs w:val="32"/>
        </w:rPr>
        <w:t>W</w:t>
      </w:r>
      <w:r w:rsidRPr="003D18C7">
        <w:rPr>
          <w:rFonts w:asciiTheme="minorHAnsi" w:hAnsiTheme="minorHAnsi" w:cs="Courier New"/>
          <w:szCs w:val="32"/>
        </w:rPr>
        <w:t xml:space="preserve">arren, William E. </w:t>
      </w:r>
      <w:r w:rsidRPr="003D18C7">
        <w:rPr>
          <w:rFonts w:asciiTheme="minorHAnsi" w:hAnsiTheme="minorHAnsi" w:cs="Courier New"/>
          <w:szCs w:val="32"/>
          <w:u w:val="single"/>
        </w:rPr>
        <w:t>Coaching and Winning</w:t>
      </w:r>
      <w:r w:rsidRPr="003D18C7">
        <w:rPr>
          <w:rFonts w:asciiTheme="minorHAnsi" w:hAnsiTheme="minorHAnsi" w:cs="Courier New"/>
          <w:szCs w:val="32"/>
        </w:rPr>
        <w:t>. New York: Parker Publishing, 1988.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 w:rsidRPr="0057603F">
        <w:rPr>
          <w:rFonts w:asciiTheme="minorHAnsi" w:hAnsiTheme="minorHAnsi" w:cs="Courier New"/>
          <w:szCs w:val="32"/>
        </w:rPr>
        <w:t xml:space="preserve">Welker, Bill. </w:t>
      </w:r>
      <w:r w:rsidRPr="0057603F">
        <w:rPr>
          <w:rFonts w:asciiTheme="minorHAnsi" w:hAnsiTheme="minorHAnsi" w:cs="Courier New"/>
          <w:szCs w:val="32"/>
          <w:u w:val="single"/>
        </w:rPr>
        <w:t>The Wrestling Drill Book: 100 Technical and Tactical Drills</w:t>
      </w:r>
      <w:r w:rsidRPr="0057603F">
        <w:rPr>
          <w:rFonts w:asciiTheme="minorHAnsi" w:hAnsiTheme="minorHAnsi" w:cs="Courier New"/>
          <w:szCs w:val="32"/>
        </w:rPr>
        <w:t xml:space="preserve">. Champaign: 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</w:r>
      <w:r w:rsidRPr="0057603F">
        <w:rPr>
          <w:rFonts w:asciiTheme="minorHAnsi" w:hAnsiTheme="minorHAnsi" w:cs="Courier New"/>
          <w:szCs w:val="32"/>
        </w:rPr>
        <w:t>Human Kinetics, 2005.</w:t>
      </w:r>
    </w:p>
    <w:p w:rsidR="001643AE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>Wrestling USA Magazine. Ed. Lanny Bryant. 23 May, 2010. &lt;</w:t>
      </w:r>
      <w:r w:rsidRPr="00CA1EBC">
        <w:rPr>
          <w:rFonts w:asciiTheme="minorHAnsi" w:hAnsiTheme="minorHAnsi" w:cs="Courier New"/>
          <w:szCs w:val="32"/>
        </w:rPr>
        <w:t>http://www.wrestlingusa.com/</w:t>
      </w:r>
    </w:p>
    <w:p w:rsidR="001643AE" w:rsidRPr="00CA1EBC" w:rsidRDefault="001643AE" w:rsidP="001643AE">
      <w:pPr>
        <w:spacing w:line="480" w:lineRule="auto"/>
        <w:rPr>
          <w:rFonts w:asciiTheme="minorHAnsi" w:hAnsiTheme="minorHAnsi" w:cs="Courier New"/>
          <w:szCs w:val="32"/>
        </w:rPr>
      </w:pPr>
      <w:r>
        <w:rPr>
          <w:rFonts w:asciiTheme="minorHAnsi" w:hAnsiTheme="minorHAnsi" w:cs="Courier New"/>
          <w:szCs w:val="32"/>
        </w:rPr>
        <w:tab/>
        <w:t>&gt;.</w:t>
      </w:r>
    </w:p>
    <w:p w:rsidR="001643AE" w:rsidRDefault="001643AE" w:rsidP="001643AE">
      <w:pPr>
        <w:spacing w:line="480" w:lineRule="auto"/>
      </w:pPr>
    </w:p>
    <w:sectPr w:rsidR="001643AE" w:rsidSect="001643AE">
      <w:headerReference w:type="even" r:id="rId4"/>
      <w:headerReference w:type="default" r:id="rId5"/>
      <w:pgSz w:w="12240" w:h="15840"/>
      <w:pgMar w:top="1440" w:right="1440" w:bottom="1440" w:left="1440" w:gutter="0"/>
      <w:pgNumType w:start="2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643AE" w:rsidRDefault="001643AE" w:rsidP="001643A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43AE" w:rsidRDefault="001643AE" w:rsidP="001643AE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643AE" w:rsidRDefault="001643AE" w:rsidP="001643A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6BDD">
      <w:rPr>
        <w:rStyle w:val="PageNumber"/>
        <w:noProof/>
      </w:rPr>
      <w:t>29</w:t>
    </w:r>
    <w:r>
      <w:rPr>
        <w:rStyle w:val="PageNumber"/>
      </w:rPr>
      <w:fldChar w:fldCharType="end"/>
    </w:r>
  </w:p>
  <w:p w:rsidR="001643AE" w:rsidRDefault="001643AE" w:rsidP="001643AE">
    <w:pPr>
      <w:pStyle w:val="Header"/>
      <w:ind w:right="360"/>
    </w:pPr>
    <w:r>
      <w:tab/>
    </w:r>
    <w:r>
      <w:tab/>
      <w:t>Pami</w:t>
    </w:r>
    <w: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2136A1"/>
    <w:rsid w:val="001643AE"/>
    <w:rsid w:val="00D56BD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B3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7B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562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620B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5620B"/>
  </w:style>
  <w:style w:type="paragraph" w:styleId="Footer">
    <w:name w:val="footer"/>
    <w:basedOn w:val="Normal"/>
    <w:link w:val="FooterChar"/>
    <w:uiPriority w:val="99"/>
    <w:semiHidden/>
    <w:unhideWhenUsed/>
    <w:rsid w:val="00F562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620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header" Target="header2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619</Words>
  <Characters>3530</Characters>
  <Application>Microsoft Word 12.0.0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polytechnic university (SLO)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pami</dc:creator>
  <cp:keywords/>
  <cp:lastModifiedBy>chase pami</cp:lastModifiedBy>
  <cp:revision>2</cp:revision>
  <dcterms:created xsi:type="dcterms:W3CDTF">2010-06-09T03:37:00Z</dcterms:created>
  <dcterms:modified xsi:type="dcterms:W3CDTF">2010-06-09T03:37:00Z</dcterms:modified>
</cp:coreProperties>
</file>