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E824" w14:textId="77777777" w:rsidR="00A0277A" w:rsidRDefault="00A0277A" w:rsidP="00A0277A">
      <w:pPr>
        <w:spacing w:after="0" w:line="240" w:lineRule="auto"/>
        <w:jc w:val="center"/>
        <w:rPr>
          <w:b/>
          <w:bCs/>
          <w:sz w:val="24"/>
          <w:szCs w:val="24"/>
        </w:rPr>
      </w:pPr>
      <w:bookmarkStart w:id="0" w:name="_GoBack"/>
      <w:bookmarkEnd w:id="0"/>
      <w:r>
        <w:rPr>
          <w:b/>
          <w:bCs/>
          <w:noProof/>
          <w:sz w:val="24"/>
          <w:szCs w:val="24"/>
        </w:rPr>
        <w:drawing>
          <wp:anchor distT="0" distB="0" distL="114300" distR="114300" simplePos="0" relativeHeight="251658240" behindDoc="0" locked="0" layoutInCell="1" allowOverlap="1" wp14:anchorId="40E01621" wp14:editId="6FBDD8A9">
            <wp:simplePos x="0" y="0"/>
            <wp:positionH relativeFrom="margin">
              <wp:posOffset>0</wp:posOffset>
            </wp:positionH>
            <wp:positionV relativeFrom="paragraph">
              <wp:posOffset>-228600</wp:posOffset>
            </wp:positionV>
            <wp:extent cx="1552575" cy="1341755"/>
            <wp:effectExtent l="0" t="0" r="0" b="4445"/>
            <wp:wrapThrough wrapText="bothSides">
              <wp:wrapPolygon edited="0">
                <wp:start x="0" y="0"/>
                <wp:lineTo x="0" y="21263"/>
                <wp:lineTo x="21202" y="21263"/>
                <wp:lineTo x="21202" y="0"/>
                <wp:lineTo x="0" y="0"/>
              </wp:wrapPolygon>
            </wp:wrapThrough>
            <wp:docPr id="1" name="Picture 1" descr="Imag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_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552575" cy="1341755"/>
                    </a:xfrm>
                    <a:prstGeom prst="rect">
                      <a:avLst/>
                    </a:prstGeom>
                    <a:noFill/>
                  </pic:spPr>
                </pic:pic>
              </a:graphicData>
            </a:graphic>
            <wp14:sizeRelH relativeFrom="page">
              <wp14:pctWidth>0</wp14:pctWidth>
            </wp14:sizeRelH>
            <wp14:sizeRelV relativeFrom="page">
              <wp14:pctHeight>0</wp14:pctHeight>
            </wp14:sizeRelV>
          </wp:anchor>
        </w:drawing>
      </w:r>
      <w:r>
        <w:rPr>
          <w:b/>
          <w:bCs/>
          <w:sz w:val="24"/>
          <w:szCs w:val="24"/>
        </w:rPr>
        <w:t>2012 STAR Program</w:t>
      </w:r>
    </w:p>
    <w:p w14:paraId="3D4C85F2" w14:textId="77777777" w:rsidR="00A0277A" w:rsidRDefault="00A0277A" w:rsidP="00A0277A">
      <w:pPr>
        <w:spacing w:line="240" w:lineRule="auto"/>
        <w:jc w:val="center"/>
        <w:rPr>
          <w:b/>
          <w:bCs/>
          <w:sz w:val="24"/>
          <w:szCs w:val="24"/>
        </w:rPr>
      </w:pPr>
      <w:r>
        <w:rPr>
          <w:b/>
          <w:bCs/>
          <w:sz w:val="24"/>
          <w:szCs w:val="24"/>
        </w:rPr>
        <w:t>Lesson Plan Cover Page</w:t>
      </w:r>
    </w:p>
    <w:p w14:paraId="3BBB58BA" w14:textId="77777777" w:rsidR="00A0277A" w:rsidRDefault="00A0277A" w:rsidP="00A0277A">
      <w:pPr>
        <w:spacing w:line="240" w:lineRule="auto"/>
        <w:jc w:val="center"/>
        <w:rPr>
          <w:b/>
          <w:bCs/>
          <w:sz w:val="24"/>
          <w:szCs w:val="24"/>
        </w:rPr>
      </w:pP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4"/>
      </w:tblGrid>
      <w:tr w:rsidR="00B45AAB" w14:paraId="5EE4638D" w14:textId="77777777" w:rsidTr="00B45AAB">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D4799CF" w14:textId="77777777" w:rsidR="00B45AAB" w:rsidRDefault="00B45AAB" w:rsidP="00A0277A">
            <w:pPr>
              <w:spacing w:after="0" w:line="240" w:lineRule="auto"/>
              <w:rPr>
                <w:rFonts w:ascii="Calibri" w:eastAsia="Calibri" w:hAnsi="Calibri" w:cs="Calibri"/>
                <w:color w:val="000000"/>
              </w:rPr>
            </w:pPr>
            <w:r>
              <w:rPr>
                <w:rFonts w:ascii="Calibri" w:eastAsia="Calibri" w:hAnsi="Calibri" w:cs="Calibri"/>
                <w:b/>
                <w:bCs/>
                <w:color w:val="000000"/>
              </w:rPr>
              <w:t>Lesson Plan Title: Working with Solar Cells</w:t>
            </w:r>
          </w:p>
        </w:tc>
      </w:tr>
      <w:tr w:rsidR="00B45AAB" w14:paraId="01D20AC9" w14:textId="77777777" w:rsidTr="00B45AAB">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ACC11C1" w14:textId="77777777" w:rsidR="00B45AAB" w:rsidRDefault="00B45AAB" w:rsidP="00A0277A">
            <w:pPr>
              <w:spacing w:after="0" w:line="240" w:lineRule="auto"/>
              <w:rPr>
                <w:rFonts w:ascii="Calibri" w:eastAsia="Calibri" w:hAnsi="Calibri" w:cs="Calibri"/>
                <w:color w:val="000000"/>
              </w:rPr>
            </w:pPr>
            <w:r>
              <w:rPr>
                <w:rFonts w:ascii="Calibri" w:eastAsia="Calibri" w:hAnsi="Calibri" w:cs="Calibri"/>
                <w:b/>
                <w:bCs/>
                <w:color w:val="000000"/>
              </w:rPr>
              <w:t>Research Project Title:  Graphene Enhancement Study by High Temperature Anneals</w:t>
            </w:r>
          </w:p>
        </w:tc>
      </w:tr>
    </w:tbl>
    <w:p w14:paraId="71F46342" w14:textId="77777777" w:rsidR="00A0277A" w:rsidRDefault="00A0277A" w:rsidP="00A0277A">
      <w:pPr>
        <w:spacing w:after="0" w:line="240" w:lineRule="auto"/>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6433"/>
      </w:tblGrid>
      <w:tr w:rsidR="00A0277A" w14:paraId="3B7B748D" w14:textId="77777777" w:rsidTr="00A0277A">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790DB8E"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Contact Information</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43BBD1"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color w:val="000000"/>
              </w:rPr>
              <w:t>Name:  Benjamin Calvopina</w:t>
            </w:r>
          </w:p>
          <w:p w14:paraId="1089039D"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color w:val="000000"/>
              </w:rPr>
              <w:t xml:space="preserve">Email: </w:t>
            </w:r>
            <w:hyperlink r:id="rId8" w:history="1">
              <w:r w:rsidRPr="00B07E96">
                <w:rPr>
                  <w:rStyle w:val="Hyperlink"/>
                  <w:rFonts w:ascii="Calibri" w:eastAsia="Calibri" w:hAnsi="Calibri" w:cs="Calibri"/>
                </w:rPr>
                <w:t>bcalvopina@gmail.com</w:t>
              </w:r>
            </w:hyperlink>
          </w:p>
          <w:p w14:paraId="735C6AD5"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color w:val="000000"/>
              </w:rPr>
              <w:t xml:space="preserve">Lab Site: NREL - SERF </w:t>
            </w:r>
          </w:p>
        </w:tc>
      </w:tr>
    </w:tbl>
    <w:p w14:paraId="0A3312C7" w14:textId="77777777" w:rsidR="00A0277A" w:rsidRDefault="00A0277A" w:rsidP="00A0277A">
      <w:pPr>
        <w:spacing w:after="0" w:line="240" w:lineRule="auto"/>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9624"/>
      </w:tblGrid>
      <w:tr w:rsidR="00A0277A" w14:paraId="3086223F" w14:textId="77777777" w:rsidTr="00A0277A">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640FB1"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Lesson Plan Overview</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BAEA5D" w14:textId="77777777" w:rsidR="00A0277A" w:rsidRDefault="00A0277A" w:rsidP="00A0277A">
            <w:pPr>
              <w:spacing w:after="0" w:line="240" w:lineRule="auto"/>
              <w:rPr>
                <w:rFonts w:ascii="Calibri" w:eastAsia="Calibri" w:hAnsi="Calibri" w:cs="Calibri"/>
                <w:color w:val="000000"/>
              </w:rPr>
            </w:pPr>
          </w:p>
          <w:p w14:paraId="36BDF5A9" w14:textId="77777777" w:rsidR="00A0277A" w:rsidRPr="00A0277A" w:rsidRDefault="00A0277A" w:rsidP="00A0277A">
            <w:r w:rsidRPr="00D75559">
              <w:t>Working at NREL has motivated me to infuse my teaching styl</w:t>
            </w:r>
            <w:r>
              <w:t xml:space="preserve">e with information on </w:t>
            </w:r>
            <w:r w:rsidRPr="00D75559">
              <w:t>energy consumption</w:t>
            </w:r>
            <w:r>
              <w:t xml:space="preserve"> and renewable energy</w:t>
            </w:r>
            <w:r w:rsidRPr="00D75559">
              <w:t>.  I often feel that there is disconnect between city life and the environment.  Working in Milwaukee will give me a great opportunity to help student</w:t>
            </w:r>
            <w:r>
              <w:t>s</w:t>
            </w:r>
            <w:r w:rsidRPr="00D75559">
              <w:t xml:space="preserve"> become aware of what it takes to power their lifestyle.  For my lesson plan I decided to focus on solar energy.  I thought it would be an easy way for me to tie in my research as well as provide them with a lab that will get them thinking about renewable energies.  They will be given solar cells and</w:t>
            </w:r>
            <w:r>
              <w:t xml:space="preserve"> allowed to play with them for 10 minutes.  I will have a light bulb, rechargeable battery, and LED.  </w:t>
            </w:r>
            <w:r w:rsidRPr="00D75559">
              <w:t xml:space="preserve"> After this initial</w:t>
            </w:r>
            <w:r>
              <w:t xml:space="preserve"> experience with the solar cells I w</w:t>
            </w:r>
            <w:r w:rsidRPr="00D75559">
              <w:t xml:space="preserve">ill give a small lecture on solar cell technology.  </w:t>
            </w:r>
            <w:r>
              <w:t xml:space="preserve">They will then receive a lab on solar cells that I found through a </w:t>
            </w:r>
            <w:proofErr w:type="spellStart"/>
            <w:r>
              <w:t>PhET</w:t>
            </w:r>
            <w:proofErr w:type="spellEnd"/>
            <w:r>
              <w:t xml:space="preserve"> forum.</w:t>
            </w:r>
          </w:p>
        </w:tc>
      </w:tr>
    </w:tbl>
    <w:p w14:paraId="24DC9A2A" w14:textId="77777777" w:rsidR="00A0277A" w:rsidRDefault="00A0277A" w:rsidP="00A0277A">
      <w:pPr>
        <w:spacing w:after="0" w:line="240" w:lineRule="auto"/>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9258"/>
      </w:tblGrid>
      <w:tr w:rsidR="00CB78CE" w14:paraId="3C670199" w14:textId="77777777" w:rsidTr="00A0277A">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E12F77A"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Unique Research Connections</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8ACE254" w14:textId="77777777" w:rsidR="00A0277A" w:rsidRDefault="00CB78CE" w:rsidP="00A0277A">
            <w:pPr>
              <w:spacing w:after="0" w:line="240" w:lineRule="auto"/>
              <w:rPr>
                <w:rFonts w:ascii="Calibri" w:eastAsia="Calibri" w:hAnsi="Calibri" w:cs="Calibri"/>
                <w:b/>
                <w:bCs/>
                <w:color w:val="000000"/>
              </w:rPr>
            </w:pPr>
            <w:r>
              <w:rPr>
                <w:rFonts w:ascii="Calibri" w:eastAsia="Calibri" w:hAnsi="Calibri" w:cs="Calibri"/>
                <w:color w:val="000000"/>
              </w:rPr>
              <w:t xml:space="preserve">In my time are NREL I became aware of the large amount of collaboration between different groups of scientists at various labs.   On the team that I worked with, I was able to learn from material scientists, chemists, and physical chemists.  I think it will be important for me to make my classroom aware of how research science never falls into one subject like chemistry or physics.  My unique research connection to my lesson plan will come from the use of graphene to make solar cells more efficient.  The lab will have the students try different color light and measure the output.  By explaining to them how graphene has </w:t>
            </w:r>
            <w:proofErr w:type="gramStart"/>
            <w:r>
              <w:rPr>
                <w:rFonts w:ascii="Calibri" w:eastAsia="Calibri" w:hAnsi="Calibri" w:cs="Calibri"/>
                <w:color w:val="000000"/>
              </w:rPr>
              <w:t>an</w:t>
            </w:r>
            <w:proofErr w:type="gramEnd"/>
            <w:r>
              <w:rPr>
                <w:rFonts w:ascii="Calibri" w:eastAsia="Calibri" w:hAnsi="Calibri" w:cs="Calibri"/>
                <w:color w:val="000000"/>
              </w:rPr>
              <w:t xml:space="preserve"> flat absorption curve, they will hopefully see the benefit in PV.  </w:t>
            </w:r>
          </w:p>
          <w:p w14:paraId="1B7396A5" w14:textId="77777777" w:rsidR="00A0277A" w:rsidRDefault="00A0277A" w:rsidP="00A0277A">
            <w:pPr>
              <w:spacing w:after="0" w:line="240" w:lineRule="auto"/>
              <w:rPr>
                <w:rFonts w:ascii="Calibri" w:eastAsia="Calibri" w:hAnsi="Calibri" w:cs="Calibri"/>
                <w:b/>
                <w:bCs/>
                <w:color w:val="000000"/>
              </w:rPr>
            </w:pPr>
          </w:p>
        </w:tc>
      </w:tr>
    </w:tbl>
    <w:p w14:paraId="56B51343" w14:textId="77777777" w:rsidR="00A0277A" w:rsidRDefault="00A0277A" w:rsidP="00A0277A">
      <w:pPr>
        <w:spacing w:after="0" w:line="240" w:lineRule="auto"/>
      </w:pPr>
    </w:p>
    <w:tbl>
      <w:tblPr>
        <w:tblW w:w="49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9018"/>
      </w:tblGrid>
      <w:tr w:rsidR="00A0277A" w14:paraId="417DD75F" w14:textId="77777777" w:rsidTr="00CB78CE">
        <w:trPr>
          <w:trHeight w:val="523"/>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BB0D285"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Grade Level(s)/Subject</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98928B5"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color w:val="000000"/>
              </w:rPr>
              <w:t>9-12</w:t>
            </w:r>
          </w:p>
          <w:p w14:paraId="2DEB9347"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color w:val="000000"/>
              </w:rPr>
              <w:t xml:space="preserve">Physical Science, Physics, Chemistry </w:t>
            </w:r>
          </w:p>
        </w:tc>
      </w:tr>
      <w:tr w:rsidR="00A0277A" w14:paraId="0BD11583" w14:textId="77777777" w:rsidTr="00CB78CE">
        <w:trPr>
          <w:trHeight w:val="3317"/>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3BC236B"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 xml:space="preserve">Standards Addressed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3A7736C" w14:textId="77777777" w:rsidR="00A0277A" w:rsidRPr="00F645A8" w:rsidRDefault="00A0277A" w:rsidP="00A0277A">
            <w:pPr>
              <w:pStyle w:val="BodyText2"/>
              <w:rPr>
                <w:rFonts w:ascii="Arial" w:hAnsi="Arial" w:cs="Arial"/>
                <w:bCs w:val="0"/>
              </w:rPr>
            </w:pPr>
            <w:r w:rsidRPr="00F645A8">
              <w:rPr>
                <w:rFonts w:ascii="Arial" w:hAnsi="Arial" w:cs="Arial"/>
                <w:bCs w:val="0"/>
              </w:rPr>
              <w:t xml:space="preserve">National Science Education Standards CSMEE </w:t>
            </w:r>
          </w:p>
          <w:p w14:paraId="3A03CEE0" w14:textId="77777777" w:rsidR="00A0277A" w:rsidRDefault="00A0277A" w:rsidP="00A0277A">
            <w:pPr>
              <w:pStyle w:val="BodyText2"/>
              <w:rPr>
                <w:rFonts w:ascii="Arial" w:hAnsi="Arial" w:cs="Arial"/>
                <w:b w:val="0"/>
                <w:bCs w:val="0"/>
              </w:rPr>
            </w:pPr>
          </w:p>
          <w:p w14:paraId="3F243CA5" w14:textId="77777777" w:rsidR="00A0277A" w:rsidRPr="00F645A8" w:rsidRDefault="00A0277A" w:rsidP="00A0277A">
            <w:pPr>
              <w:pStyle w:val="BodyText2"/>
              <w:rPr>
                <w:rFonts w:ascii="Arial" w:hAnsi="Arial" w:cs="Arial"/>
                <w:b w:val="0"/>
                <w:bCs w:val="0"/>
              </w:rPr>
            </w:pPr>
            <w:r w:rsidRPr="00F645A8">
              <w:rPr>
                <w:rFonts w:ascii="Arial" w:hAnsi="Arial" w:cs="Arial"/>
                <w:b w:val="0"/>
                <w:bCs w:val="0"/>
              </w:rPr>
              <w:t>Science as Inquiry standards</w:t>
            </w:r>
          </w:p>
          <w:p w14:paraId="6C37548A" w14:textId="77777777" w:rsidR="00A0277A" w:rsidRPr="00F645A8" w:rsidRDefault="00A0277A" w:rsidP="00A0277A">
            <w:pPr>
              <w:pStyle w:val="BodyText2"/>
              <w:rPr>
                <w:rFonts w:ascii="Arial" w:hAnsi="Arial" w:cs="Arial"/>
                <w:b w:val="0"/>
              </w:rPr>
            </w:pPr>
            <w:r w:rsidRPr="00F645A8">
              <w:rPr>
                <w:rFonts w:ascii="Arial" w:hAnsi="Arial" w:cs="Arial"/>
              </w:rPr>
              <w:tab/>
            </w:r>
            <w:r w:rsidRPr="00F645A8">
              <w:rPr>
                <w:rFonts w:ascii="Arial" w:hAnsi="Arial" w:cs="Arial"/>
                <w:b w:val="0"/>
              </w:rPr>
              <w:t>Abilities necessary to do scientific inquiry</w:t>
            </w:r>
          </w:p>
          <w:p w14:paraId="21B320BB" w14:textId="77777777" w:rsidR="00A0277A" w:rsidRPr="00F645A8" w:rsidRDefault="00A0277A" w:rsidP="00A0277A">
            <w:pPr>
              <w:pStyle w:val="BodyText2"/>
              <w:rPr>
                <w:rFonts w:ascii="Arial" w:hAnsi="Arial" w:cs="Arial"/>
                <w:b w:val="0"/>
              </w:rPr>
            </w:pPr>
            <w:r w:rsidRPr="00F645A8">
              <w:rPr>
                <w:rFonts w:ascii="Arial" w:hAnsi="Arial" w:cs="Arial"/>
                <w:b w:val="0"/>
              </w:rPr>
              <w:tab/>
              <w:t>Understanding about scientific inquiry</w:t>
            </w:r>
          </w:p>
          <w:p w14:paraId="6FFB5D4E" w14:textId="77777777" w:rsidR="00A0277A" w:rsidRDefault="00A0277A" w:rsidP="00A0277A">
            <w:pPr>
              <w:pStyle w:val="BodyText2"/>
              <w:rPr>
                <w:rFonts w:ascii="Arial" w:hAnsi="Arial" w:cs="Arial"/>
                <w:b w:val="0"/>
              </w:rPr>
            </w:pPr>
          </w:p>
          <w:p w14:paraId="19375C18" w14:textId="77777777" w:rsidR="00A0277A" w:rsidRPr="00F645A8" w:rsidRDefault="00A0277A" w:rsidP="00A0277A">
            <w:pPr>
              <w:pStyle w:val="BodyText2"/>
              <w:rPr>
                <w:rFonts w:ascii="Arial" w:hAnsi="Arial" w:cs="Arial"/>
                <w:b w:val="0"/>
              </w:rPr>
            </w:pPr>
            <w:r w:rsidRPr="00F645A8">
              <w:rPr>
                <w:rFonts w:ascii="Arial" w:hAnsi="Arial" w:cs="Arial"/>
                <w:b w:val="0"/>
              </w:rPr>
              <w:t>Science in Personal and Social Perspectives</w:t>
            </w:r>
          </w:p>
          <w:p w14:paraId="7BD4C7C7" w14:textId="77777777" w:rsidR="00A0277A" w:rsidRPr="00F645A8" w:rsidRDefault="00A0277A" w:rsidP="00A0277A">
            <w:pPr>
              <w:pStyle w:val="BodyText2"/>
              <w:rPr>
                <w:rFonts w:ascii="Arial" w:hAnsi="Arial" w:cs="Arial"/>
                <w:b w:val="0"/>
              </w:rPr>
            </w:pPr>
            <w:r w:rsidRPr="00F645A8">
              <w:rPr>
                <w:rFonts w:ascii="Arial" w:hAnsi="Arial" w:cs="Arial"/>
                <w:b w:val="0"/>
              </w:rPr>
              <w:tab/>
              <w:t>Natural resources</w:t>
            </w:r>
          </w:p>
          <w:p w14:paraId="2D010CF0" w14:textId="77777777" w:rsidR="00A0277A" w:rsidRPr="00F645A8" w:rsidRDefault="00A0277A" w:rsidP="00A0277A">
            <w:pPr>
              <w:pStyle w:val="BodyText2"/>
              <w:rPr>
                <w:rFonts w:ascii="Arial" w:hAnsi="Arial" w:cs="Arial"/>
                <w:b w:val="0"/>
              </w:rPr>
            </w:pPr>
            <w:r w:rsidRPr="00F645A8">
              <w:rPr>
                <w:rFonts w:ascii="Arial" w:hAnsi="Arial" w:cs="Arial"/>
                <w:b w:val="0"/>
              </w:rPr>
              <w:tab/>
              <w:t>Environmental quality</w:t>
            </w:r>
          </w:p>
          <w:p w14:paraId="1C5A1F8B" w14:textId="77777777" w:rsidR="00A0277A" w:rsidRPr="00F645A8" w:rsidRDefault="00A0277A" w:rsidP="00A0277A">
            <w:pPr>
              <w:pStyle w:val="BodyText2"/>
              <w:rPr>
                <w:rFonts w:ascii="Arial" w:hAnsi="Arial" w:cs="Arial"/>
              </w:rPr>
            </w:pPr>
          </w:p>
          <w:p w14:paraId="4878CE7E" w14:textId="77777777" w:rsidR="00CB78CE" w:rsidRDefault="00CB78CE" w:rsidP="00A0277A">
            <w:pPr>
              <w:pStyle w:val="BodyText2"/>
              <w:rPr>
                <w:rFonts w:ascii="Arial" w:hAnsi="Arial" w:cs="Arial"/>
              </w:rPr>
            </w:pPr>
          </w:p>
          <w:p w14:paraId="5D969E0D" w14:textId="77777777" w:rsidR="00CB78CE" w:rsidRDefault="00CB78CE" w:rsidP="00A0277A">
            <w:pPr>
              <w:pStyle w:val="BodyText2"/>
              <w:rPr>
                <w:rFonts w:ascii="Arial" w:hAnsi="Arial" w:cs="Arial"/>
              </w:rPr>
            </w:pPr>
          </w:p>
          <w:p w14:paraId="763A303C" w14:textId="77777777" w:rsidR="00A0277A" w:rsidRDefault="00A0277A" w:rsidP="00A0277A">
            <w:pPr>
              <w:pStyle w:val="BodyText2"/>
              <w:rPr>
                <w:rFonts w:ascii="Arial" w:hAnsi="Arial" w:cs="Arial"/>
              </w:rPr>
            </w:pPr>
            <w:r>
              <w:rPr>
                <w:rFonts w:ascii="Arial" w:hAnsi="Arial" w:cs="Arial"/>
              </w:rPr>
              <w:t>Wisconsin State Standards:</w:t>
            </w:r>
          </w:p>
          <w:p w14:paraId="315973FF" w14:textId="77777777" w:rsidR="00A0277A" w:rsidRDefault="00A0277A" w:rsidP="00A0277A">
            <w:pPr>
              <w:pStyle w:val="BodyText2"/>
              <w:rPr>
                <w:rFonts w:ascii="Arial" w:hAnsi="Arial" w:cs="Arial"/>
              </w:rPr>
            </w:pPr>
          </w:p>
          <w:p w14:paraId="4FC3BD66" w14:textId="77777777" w:rsidR="00A0277A" w:rsidRPr="00F645A8" w:rsidRDefault="00A0277A" w:rsidP="00A0277A">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D.12.11 Using the science themes*, explain* common occurrences in the physical world</w:t>
            </w:r>
          </w:p>
          <w:p w14:paraId="2345E200" w14:textId="77777777" w:rsidR="00A0277A" w:rsidRPr="00F645A8" w:rsidRDefault="00A0277A" w:rsidP="00A0277A">
            <w:pPr>
              <w:pStyle w:val="BodyText2"/>
              <w:rPr>
                <w:rFonts w:ascii="Arial" w:hAnsi="Arial" w:cs="Arial"/>
              </w:rPr>
            </w:pPr>
          </w:p>
          <w:p w14:paraId="4AFBDBB6" w14:textId="77777777" w:rsidR="00A0277A" w:rsidRPr="00F645A8" w:rsidRDefault="00A0277A" w:rsidP="00A0277A">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H.12.3 Show how policy decisions in science depend on social values, ethics, beliefs, and time-frames as well as considerations of science and technology</w:t>
            </w:r>
          </w:p>
          <w:p w14:paraId="3B28BA6C" w14:textId="77777777" w:rsidR="00A0277A" w:rsidRPr="00F645A8" w:rsidRDefault="00A0277A" w:rsidP="00A0277A">
            <w:pPr>
              <w:pStyle w:val="BodyText2"/>
              <w:rPr>
                <w:rFonts w:ascii="Arial" w:hAnsi="Arial" w:cs="Arial"/>
              </w:rPr>
            </w:pPr>
          </w:p>
          <w:p w14:paraId="24848AE4" w14:textId="77777777" w:rsidR="00A0277A" w:rsidRPr="00A0277A" w:rsidRDefault="00A0277A" w:rsidP="00A0277A">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G.12.5 Choose a specific problem in our society, identify alternative scientific or technological solutions to that problem and argue it merits</w:t>
            </w:r>
            <w:r>
              <w:rPr>
                <w:rFonts w:ascii="Times New Roman" w:eastAsia="Times New Roman" w:hAnsi="Times New Roman" w:cs="Times New Roman"/>
                <w:color w:val="000000"/>
              </w:rPr>
              <w:t xml:space="preserve"> </w:t>
            </w:r>
          </w:p>
        </w:tc>
      </w:tr>
    </w:tbl>
    <w:p w14:paraId="6F32FD68" w14:textId="77777777" w:rsidR="00A0277A" w:rsidRDefault="00A0277A" w:rsidP="00A0277A">
      <w:pPr>
        <w:spacing w:after="0" w:line="240" w:lineRule="auto"/>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9523"/>
      </w:tblGrid>
      <w:tr w:rsidR="00A0277A" w14:paraId="1BF6D84F" w14:textId="77777777" w:rsidTr="00A0277A">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2306F2D" w14:textId="77777777" w:rsidR="00A0277A" w:rsidRDefault="00A0277A" w:rsidP="00A0277A">
            <w:pPr>
              <w:spacing w:after="0" w:line="240" w:lineRule="auto"/>
              <w:rPr>
                <w:rFonts w:ascii="Calibri" w:eastAsia="Calibri" w:hAnsi="Calibri" w:cs="Calibri"/>
                <w:color w:val="000000"/>
              </w:rPr>
            </w:pPr>
            <w:r>
              <w:rPr>
                <w:rFonts w:ascii="Calibri" w:eastAsia="Calibri" w:hAnsi="Calibri" w:cs="Calibri"/>
                <w:b/>
                <w:bCs/>
                <w:color w:val="000000"/>
              </w:rPr>
              <w:t>Materials List</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725D681" w14:textId="77777777" w:rsidR="00A0277A" w:rsidRPr="00F645A8" w:rsidRDefault="00A0277A" w:rsidP="00A0277A">
            <w:pPr>
              <w:pStyle w:val="BodyText2"/>
              <w:numPr>
                <w:ilvl w:val="1"/>
                <w:numId w:val="3"/>
              </w:numPr>
              <w:rPr>
                <w:rFonts w:ascii="Arial" w:hAnsi="Arial" w:cs="Arial"/>
                <w:b w:val="0"/>
                <w:bCs w:val="0"/>
              </w:rPr>
            </w:pPr>
            <w:r>
              <w:rPr>
                <w:rFonts w:ascii="Arial" w:hAnsi="Arial" w:cs="Arial"/>
                <w:b w:val="0"/>
                <w:bCs w:val="0"/>
              </w:rPr>
              <w:t>S</w:t>
            </w:r>
            <w:r w:rsidRPr="00F645A8">
              <w:rPr>
                <w:rFonts w:ascii="Arial" w:hAnsi="Arial" w:cs="Arial"/>
                <w:b w:val="0"/>
                <w:bCs w:val="0"/>
              </w:rPr>
              <w:t>mall PV cells</w:t>
            </w:r>
          </w:p>
          <w:p w14:paraId="31A305CE"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Several sheets of colored transparency film in different colors</w:t>
            </w:r>
          </w:p>
          <w:p w14:paraId="56227BBD"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Two electrical leads with alligator clips</w:t>
            </w:r>
          </w:p>
          <w:p w14:paraId="03F1DB94"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DC ammeter</w:t>
            </w:r>
          </w:p>
          <w:p w14:paraId="70816F0A"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DC volt meter</w:t>
            </w:r>
          </w:p>
          <w:p w14:paraId="308DCE44"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Sour of bright light or access to direct sunlight</w:t>
            </w:r>
          </w:p>
          <w:p w14:paraId="4B2ED574"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Aluminum foil</w:t>
            </w:r>
          </w:p>
          <w:p w14:paraId="5EBF994E" w14:textId="77777777" w:rsidR="00A0277A" w:rsidRPr="00F645A8" w:rsidRDefault="00A0277A" w:rsidP="00A0277A">
            <w:pPr>
              <w:pStyle w:val="BodyText2"/>
              <w:numPr>
                <w:ilvl w:val="1"/>
                <w:numId w:val="3"/>
              </w:numPr>
              <w:rPr>
                <w:rFonts w:ascii="Arial" w:hAnsi="Arial" w:cs="Arial"/>
                <w:b w:val="0"/>
                <w:bCs w:val="0"/>
              </w:rPr>
            </w:pPr>
            <w:r w:rsidRPr="00F645A8">
              <w:rPr>
                <w:rFonts w:ascii="Arial" w:hAnsi="Arial" w:cs="Arial"/>
                <w:b w:val="0"/>
                <w:bCs w:val="0"/>
              </w:rPr>
              <w:t xml:space="preserve">Protractor </w:t>
            </w:r>
          </w:p>
          <w:p w14:paraId="77694130" w14:textId="77777777" w:rsidR="00A0277A" w:rsidRPr="00A0277A" w:rsidRDefault="00A0277A" w:rsidP="00A0277A">
            <w:pPr>
              <w:spacing w:after="0" w:line="240" w:lineRule="auto"/>
              <w:rPr>
                <w:rFonts w:ascii="Calibri" w:eastAsia="Calibri" w:hAnsi="Calibri" w:cs="Calibri"/>
                <w:color w:val="000000"/>
              </w:rPr>
            </w:pPr>
          </w:p>
        </w:tc>
      </w:tr>
    </w:tbl>
    <w:p w14:paraId="67D50A91" w14:textId="77777777" w:rsidR="00A0277A" w:rsidRDefault="00A0277A" w:rsidP="00A0277A">
      <w:pPr>
        <w:spacing w:line="240" w:lineRule="auto"/>
      </w:pPr>
    </w:p>
    <w:p w14:paraId="73033B88" w14:textId="77777777" w:rsidR="0018323E" w:rsidRDefault="008400EA" w:rsidP="00CB78CE">
      <w:pPr>
        <w:pStyle w:val="BodyText2"/>
        <w:rPr>
          <w:rFonts w:ascii="Arial" w:hAnsi="Arial" w:cs="Arial"/>
          <w:sz w:val="20"/>
        </w:rPr>
      </w:pPr>
      <w:r>
        <w:rPr>
          <w:rFonts w:ascii="Arial" w:hAnsi="Arial" w:cs="Arial"/>
          <w:sz w:val="20"/>
        </w:rPr>
        <w:t xml:space="preserve">Lesson Planning Template </w:t>
      </w:r>
    </w:p>
    <w:p w14:paraId="5E0FCEF5" w14:textId="77777777" w:rsidR="0018323E" w:rsidRPr="00F645A8" w:rsidRDefault="0018323E" w:rsidP="0018323E">
      <w:pPr>
        <w:pStyle w:val="BodyText2"/>
        <w:rPr>
          <w:rFonts w:ascii="Arial" w:hAnsi="Arial" w:cs="Arial"/>
        </w:rPr>
      </w:pPr>
    </w:p>
    <w:p w14:paraId="1F838544" w14:textId="77777777" w:rsidR="0018323E" w:rsidRPr="00F645A8" w:rsidRDefault="0018323E" w:rsidP="0018323E">
      <w:pPr>
        <w:pStyle w:val="BodyText2"/>
        <w:rPr>
          <w:rFonts w:ascii="Arial" w:hAnsi="Arial" w:cs="Arial"/>
        </w:rPr>
      </w:pPr>
      <w:r w:rsidRPr="00F645A8">
        <w:rPr>
          <w:rFonts w:ascii="Arial" w:hAnsi="Arial" w:cs="Arial"/>
        </w:rPr>
        <w:t>Title of Lesson:</w:t>
      </w:r>
      <w:r w:rsidR="0093660A" w:rsidRPr="00F645A8">
        <w:rPr>
          <w:rFonts w:ascii="Arial" w:hAnsi="Arial" w:cs="Arial"/>
        </w:rPr>
        <w:t xml:space="preserve"> Solar Energy and Energy Crisis </w:t>
      </w:r>
    </w:p>
    <w:p w14:paraId="139C49A3" w14:textId="77777777" w:rsidR="0018323E" w:rsidRPr="00F645A8" w:rsidRDefault="0018323E" w:rsidP="0018323E">
      <w:pPr>
        <w:pStyle w:val="BodyText2"/>
        <w:rPr>
          <w:rFonts w:ascii="Arial" w:hAnsi="Arial" w:cs="Arial"/>
        </w:rPr>
      </w:pPr>
      <w:r w:rsidRPr="00F645A8">
        <w:rPr>
          <w:rFonts w:ascii="Arial" w:hAnsi="Arial" w:cs="Arial"/>
        </w:rPr>
        <w:t>Grade Level:</w:t>
      </w:r>
      <w:r w:rsidR="0093660A" w:rsidRPr="00F645A8">
        <w:rPr>
          <w:rFonts w:ascii="Arial" w:hAnsi="Arial" w:cs="Arial"/>
        </w:rPr>
        <w:t xml:space="preserve"> 9-12</w:t>
      </w:r>
    </w:p>
    <w:p w14:paraId="6DC1B413" w14:textId="77777777" w:rsidR="0018323E" w:rsidRPr="00F645A8" w:rsidRDefault="0018323E" w:rsidP="0018323E">
      <w:pPr>
        <w:pStyle w:val="BodyText2"/>
        <w:rPr>
          <w:rFonts w:ascii="Arial" w:hAnsi="Arial" w:cs="Arial"/>
        </w:rPr>
      </w:pPr>
      <w:r w:rsidRPr="00F645A8">
        <w:rPr>
          <w:rFonts w:ascii="Arial" w:hAnsi="Arial" w:cs="Arial"/>
        </w:rPr>
        <w:t>Lesson Plan Preparation:</w:t>
      </w:r>
    </w:p>
    <w:p w14:paraId="3B263025" w14:textId="77777777" w:rsidR="00F55AAE" w:rsidRPr="00F645A8" w:rsidRDefault="00F55AAE" w:rsidP="00F55AAE">
      <w:pPr>
        <w:pStyle w:val="BodyText2"/>
        <w:numPr>
          <w:ilvl w:val="0"/>
          <w:numId w:val="15"/>
        </w:numPr>
        <w:rPr>
          <w:rFonts w:ascii="Arial" w:hAnsi="Arial" w:cs="Arial"/>
          <w:b w:val="0"/>
        </w:rPr>
      </w:pPr>
      <w:r w:rsidRPr="00F645A8">
        <w:rPr>
          <w:rFonts w:ascii="Arial" w:hAnsi="Arial" w:cs="Arial"/>
          <w:b w:val="0"/>
        </w:rPr>
        <w:t xml:space="preserve">This lesson will require 1W 6V solar panels that can be purchased from RadioShack.  They are a little pricey (around $7.99) so the size of groups might be determined by how large a budget.  I know of stores like American Science Surplus that sometimes sell used solar cells so that might be a more appealing option.  This lesson will assume 7 groups of three students each with five solar cells.  To wire the solar cells I would recommend 12 AWG wire and alligator clips so that the system is better situated for reuse.  Solder can be used at the end to make a more permanent device.  </w:t>
      </w:r>
    </w:p>
    <w:p w14:paraId="4311BD01" w14:textId="77777777" w:rsidR="0018323E" w:rsidRPr="00F645A8" w:rsidRDefault="00F55AAE" w:rsidP="00F55AAE">
      <w:pPr>
        <w:pStyle w:val="BodyText2"/>
        <w:ind w:left="720"/>
        <w:rPr>
          <w:rFonts w:ascii="Arial" w:hAnsi="Arial" w:cs="Arial"/>
          <w:b w:val="0"/>
        </w:rPr>
      </w:pPr>
      <w:r w:rsidRPr="00F645A8">
        <w:rPr>
          <w:rFonts w:ascii="Arial" w:hAnsi="Arial" w:cs="Arial"/>
          <w:b w:val="0"/>
        </w:rPr>
        <w:t xml:space="preserve"> </w:t>
      </w:r>
    </w:p>
    <w:p w14:paraId="1A8CA6BB" w14:textId="77777777" w:rsidR="0018323E" w:rsidRPr="00F645A8" w:rsidRDefault="0089692E" w:rsidP="0018323E">
      <w:pPr>
        <w:pStyle w:val="BodyText2"/>
        <w:rPr>
          <w:rFonts w:ascii="Arial" w:hAnsi="Arial" w:cs="Arial"/>
        </w:rPr>
      </w:pPr>
      <w:r w:rsidRPr="00F645A8">
        <w:rPr>
          <w:rFonts w:ascii="Arial" w:hAnsi="Arial" w:cs="Arial"/>
        </w:rPr>
        <w:t>Description of Learners</w:t>
      </w:r>
    </w:p>
    <w:p w14:paraId="20E525D5" w14:textId="77777777" w:rsidR="00782354" w:rsidRPr="00F645A8" w:rsidRDefault="0089692E" w:rsidP="00750262">
      <w:pPr>
        <w:pStyle w:val="BodyText2"/>
        <w:numPr>
          <w:ilvl w:val="0"/>
          <w:numId w:val="10"/>
        </w:numPr>
        <w:rPr>
          <w:rFonts w:ascii="Arial" w:hAnsi="Arial" w:cs="Arial"/>
          <w:b w:val="0"/>
        </w:rPr>
      </w:pPr>
      <w:r w:rsidRPr="00F645A8">
        <w:rPr>
          <w:rFonts w:ascii="Arial" w:hAnsi="Arial" w:cs="Arial"/>
          <w:b w:val="0"/>
        </w:rPr>
        <w:t xml:space="preserve">This lesson plan would be intended for a high school level course in physical science or physics.  Perhaps it could even be covered in a </w:t>
      </w:r>
      <w:proofErr w:type="gramStart"/>
      <w:r w:rsidRPr="00F645A8">
        <w:rPr>
          <w:rFonts w:ascii="Arial" w:hAnsi="Arial" w:cs="Arial"/>
          <w:b w:val="0"/>
        </w:rPr>
        <w:t>chemistry based</w:t>
      </w:r>
      <w:proofErr w:type="gramEnd"/>
      <w:r w:rsidRPr="00F645A8">
        <w:rPr>
          <w:rFonts w:ascii="Arial" w:hAnsi="Arial" w:cs="Arial"/>
          <w:b w:val="0"/>
        </w:rPr>
        <w:t xml:space="preserve"> class.  Basic electrical principles would be required prior to the introduction of this class.  Therefore I would not recommend the topic of </w:t>
      </w:r>
      <w:r w:rsidR="008C4CFB" w:rsidRPr="00F645A8">
        <w:rPr>
          <w:rFonts w:ascii="Arial" w:hAnsi="Arial" w:cs="Arial"/>
          <w:b w:val="0"/>
        </w:rPr>
        <w:t>photovoltaic</w:t>
      </w:r>
      <w:r w:rsidRPr="00F645A8">
        <w:rPr>
          <w:rFonts w:ascii="Arial" w:hAnsi="Arial" w:cs="Arial"/>
          <w:b w:val="0"/>
        </w:rPr>
        <w:t xml:space="preserve"> as the starting point for a circuits unit.</w:t>
      </w:r>
    </w:p>
    <w:p w14:paraId="11E92450" w14:textId="77777777" w:rsidR="0089692E" w:rsidRPr="00F645A8" w:rsidRDefault="0089692E" w:rsidP="0089692E">
      <w:pPr>
        <w:pStyle w:val="BodyText2"/>
        <w:ind w:left="720"/>
        <w:rPr>
          <w:rFonts w:ascii="Arial" w:hAnsi="Arial" w:cs="Arial"/>
          <w:b w:val="0"/>
        </w:rPr>
      </w:pPr>
    </w:p>
    <w:p w14:paraId="3822D2ED" w14:textId="77777777" w:rsidR="00750262" w:rsidRPr="00F645A8" w:rsidRDefault="0089692E" w:rsidP="00FB7237">
      <w:pPr>
        <w:pStyle w:val="BodyText2"/>
        <w:numPr>
          <w:ilvl w:val="0"/>
          <w:numId w:val="10"/>
        </w:numPr>
        <w:rPr>
          <w:rFonts w:ascii="Arial" w:hAnsi="Arial" w:cs="Arial"/>
          <w:b w:val="0"/>
        </w:rPr>
      </w:pPr>
      <w:r w:rsidRPr="00F645A8">
        <w:rPr>
          <w:rFonts w:ascii="Arial" w:hAnsi="Arial" w:cs="Arial"/>
          <w:b w:val="0"/>
        </w:rPr>
        <w:t>T</w:t>
      </w:r>
      <w:r w:rsidR="00FB7237" w:rsidRPr="00F645A8">
        <w:rPr>
          <w:rFonts w:ascii="Arial" w:hAnsi="Arial" w:cs="Arial"/>
          <w:b w:val="0"/>
        </w:rPr>
        <w:t>he big ideas in this lesson</w:t>
      </w:r>
      <w:r w:rsidRPr="00F645A8">
        <w:rPr>
          <w:rFonts w:ascii="Arial" w:hAnsi="Arial" w:cs="Arial"/>
          <w:b w:val="0"/>
        </w:rPr>
        <w:t xml:space="preserve"> would be construction of </w:t>
      </w:r>
      <w:r w:rsidR="00F26E65" w:rsidRPr="00F645A8">
        <w:rPr>
          <w:rFonts w:ascii="Arial" w:hAnsi="Arial" w:cs="Arial"/>
          <w:b w:val="0"/>
        </w:rPr>
        <w:t>photovoltaic cells</w:t>
      </w:r>
      <w:r w:rsidRPr="00F645A8">
        <w:rPr>
          <w:rFonts w:ascii="Arial" w:hAnsi="Arial" w:cs="Arial"/>
          <w:b w:val="0"/>
        </w:rPr>
        <w:t xml:space="preserve"> and </w:t>
      </w:r>
      <w:r w:rsidR="00F26E65" w:rsidRPr="00F645A8">
        <w:rPr>
          <w:rFonts w:ascii="Arial" w:hAnsi="Arial" w:cs="Arial"/>
          <w:b w:val="0"/>
        </w:rPr>
        <w:t>their effect on the environment</w:t>
      </w:r>
      <w:r w:rsidRPr="00F645A8">
        <w:rPr>
          <w:rFonts w:ascii="Arial" w:hAnsi="Arial" w:cs="Arial"/>
          <w:b w:val="0"/>
        </w:rPr>
        <w:t>.  I have decided to set up the lesson in two</w:t>
      </w:r>
      <w:r w:rsidR="00FB7237" w:rsidRPr="00F645A8">
        <w:rPr>
          <w:rFonts w:ascii="Arial" w:hAnsi="Arial" w:cs="Arial"/>
          <w:b w:val="0"/>
        </w:rPr>
        <w:t xml:space="preserve"> parts.  The first section will be a sort of free for all where the students can set up the PV’s and play with them using various objects include with their kit.  I want them to have an experience with the solar panels before I give them instruction.  After this brief period of instruction, I then</w:t>
      </w:r>
      <w:r w:rsidR="002D134C" w:rsidRPr="00F645A8">
        <w:rPr>
          <w:rFonts w:ascii="Arial" w:hAnsi="Arial" w:cs="Arial"/>
          <w:b w:val="0"/>
        </w:rPr>
        <w:t xml:space="preserve"> will</w:t>
      </w:r>
      <w:r w:rsidR="00FB7237" w:rsidRPr="00F645A8">
        <w:rPr>
          <w:rFonts w:ascii="Arial" w:hAnsi="Arial" w:cs="Arial"/>
          <w:b w:val="0"/>
        </w:rPr>
        <w:t xml:space="preserve"> hand them a lab report that they will complete in groups.  </w:t>
      </w:r>
      <w:r w:rsidRPr="00F645A8">
        <w:rPr>
          <w:rFonts w:ascii="Arial" w:hAnsi="Arial" w:cs="Arial"/>
          <w:b w:val="0"/>
        </w:rPr>
        <w:t xml:space="preserve">A great way of connection new knowledge to prior knowledge is through a journal system.  Asking just four questions about what the students might have </w:t>
      </w:r>
      <w:proofErr w:type="gramStart"/>
      <w:r w:rsidR="002D134C" w:rsidRPr="00F645A8">
        <w:rPr>
          <w:rFonts w:ascii="Arial" w:hAnsi="Arial" w:cs="Arial"/>
          <w:b w:val="0"/>
        </w:rPr>
        <w:t>learned,</w:t>
      </w:r>
      <w:proofErr w:type="gramEnd"/>
      <w:r w:rsidRPr="00F645A8">
        <w:rPr>
          <w:rFonts w:ascii="Arial" w:hAnsi="Arial" w:cs="Arial"/>
          <w:b w:val="0"/>
        </w:rPr>
        <w:t xml:space="preserve"> will learn, or opinions on a subject will go a long</w:t>
      </w:r>
      <w:r w:rsidR="00BF0B4B" w:rsidRPr="00F645A8">
        <w:rPr>
          <w:rFonts w:ascii="Arial" w:hAnsi="Arial" w:cs="Arial"/>
          <w:b w:val="0"/>
        </w:rPr>
        <w:t xml:space="preserve"> way in facilitating discussion.  </w:t>
      </w:r>
    </w:p>
    <w:p w14:paraId="2B029AFA" w14:textId="77777777" w:rsidR="0089692E" w:rsidRPr="00F645A8" w:rsidRDefault="0089692E" w:rsidP="0089692E">
      <w:pPr>
        <w:pStyle w:val="BodyText2"/>
        <w:ind w:left="720"/>
        <w:rPr>
          <w:rFonts w:ascii="Arial" w:hAnsi="Arial" w:cs="Arial"/>
          <w:b w:val="0"/>
        </w:rPr>
      </w:pPr>
    </w:p>
    <w:p w14:paraId="1E002A3C" w14:textId="77777777" w:rsidR="00750262" w:rsidRPr="00F645A8" w:rsidRDefault="0089692E" w:rsidP="00750262">
      <w:pPr>
        <w:pStyle w:val="ListParagraph"/>
        <w:numPr>
          <w:ilvl w:val="0"/>
          <w:numId w:val="10"/>
        </w:numPr>
        <w:spacing w:after="0" w:line="240" w:lineRule="auto"/>
        <w:rPr>
          <w:rFonts w:ascii="Arial" w:hAnsi="Arial" w:cs="Arial"/>
          <w:sz w:val="24"/>
          <w:szCs w:val="24"/>
        </w:rPr>
      </w:pPr>
      <w:r w:rsidRPr="00F645A8">
        <w:rPr>
          <w:rFonts w:ascii="Arial" w:hAnsi="Arial" w:cs="Arial"/>
          <w:sz w:val="24"/>
          <w:szCs w:val="24"/>
        </w:rPr>
        <w:lastRenderedPageBreak/>
        <w:t>What students should know prior to this lesson:</w:t>
      </w:r>
    </w:p>
    <w:p w14:paraId="0761093B" w14:textId="77777777" w:rsidR="0089692E" w:rsidRPr="00F645A8" w:rsidRDefault="00BF0B4B" w:rsidP="0089692E">
      <w:pPr>
        <w:pStyle w:val="ListParagraph"/>
        <w:numPr>
          <w:ilvl w:val="0"/>
          <w:numId w:val="12"/>
        </w:numPr>
        <w:rPr>
          <w:rFonts w:ascii="Arial" w:hAnsi="Arial" w:cs="Arial"/>
          <w:sz w:val="24"/>
          <w:szCs w:val="24"/>
        </w:rPr>
      </w:pPr>
      <w:r w:rsidRPr="00F645A8">
        <w:rPr>
          <w:rFonts w:ascii="Arial" w:hAnsi="Arial" w:cs="Arial"/>
          <w:sz w:val="24"/>
          <w:szCs w:val="24"/>
        </w:rPr>
        <w:t>Basic understanding of conductors and insulators</w:t>
      </w:r>
    </w:p>
    <w:p w14:paraId="30ABD036" w14:textId="77777777" w:rsidR="00BF0B4B" w:rsidRPr="00F645A8" w:rsidRDefault="00BF0B4B" w:rsidP="0089692E">
      <w:pPr>
        <w:pStyle w:val="ListParagraph"/>
        <w:numPr>
          <w:ilvl w:val="0"/>
          <w:numId w:val="12"/>
        </w:numPr>
        <w:rPr>
          <w:rFonts w:ascii="Arial" w:hAnsi="Arial" w:cs="Arial"/>
          <w:sz w:val="24"/>
          <w:szCs w:val="24"/>
        </w:rPr>
      </w:pPr>
      <w:r w:rsidRPr="00F645A8">
        <w:rPr>
          <w:rFonts w:ascii="Arial" w:hAnsi="Arial" w:cs="Arial"/>
          <w:sz w:val="24"/>
          <w:szCs w:val="24"/>
        </w:rPr>
        <w:t>How to set up a basic circuit</w:t>
      </w:r>
    </w:p>
    <w:p w14:paraId="4A5F6ECC" w14:textId="77777777" w:rsidR="00BF0B4B" w:rsidRPr="00F645A8" w:rsidRDefault="00BF0B4B" w:rsidP="0089692E">
      <w:pPr>
        <w:pStyle w:val="ListParagraph"/>
        <w:numPr>
          <w:ilvl w:val="0"/>
          <w:numId w:val="12"/>
        </w:numPr>
        <w:rPr>
          <w:rFonts w:ascii="Arial" w:hAnsi="Arial" w:cs="Arial"/>
          <w:sz w:val="24"/>
          <w:szCs w:val="24"/>
        </w:rPr>
      </w:pPr>
      <w:r w:rsidRPr="00F645A8">
        <w:rPr>
          <w:rFonts w:ascii="Arial" w:hAnsi="Arial" w:cs="Arial"/>
          <w:sz w:val="24"/>
          <w:szCs w:val="24"/>
        </w:rPr>
        <w:t>Ideas central to the understanding of an electron</w:t>
      </w:r>
    </w:p>
    <w:p w14:paraId="4A2A7761" w14:textId="77777777" w:rsidR="00BF0B4B" w:rsidRPr="00F645A8" w:rsidRDefault="00BF0B4B" w:rsidP="0089692E">
      <w:pPr>
        <w:pStyle w:val="ListParagraph"/>
        <w:numPr>
          <w:ilvl w:val="0"/>
          <w:numId w:val="12"/>
        </w:numPr>
        <w:rPr>
          <w:rFonts w:ascii="Arial" w:hAnsi="Arial" w:cs="Arial"/>
          <w:sz w:val="24"/>
          <w:szCs w:val="24"/>
        </w:rPr>
      </w:pPr>
      <w:r w:rsidRPr="00F645A8">
        <w:rPr>
          <w:rFonts w:ascii="Arial" w:hAnsi="Arial" w:cs="Arial"/>
          <w:sz w:val="24"/>
          <w:szCs w:val="24"/>
        </w:rPr>
        <w:t>How current works</w:t>
      </w:r>
    </w:p>
    <w:p w14:paraId="5A3293F6" w14:textId="77777777" w:rsidR="00552E28" w:rsidRPr="00F645A8" w:rsidRDefault="00FB7237" w:rsidP="0089692E">
      <w:pPr>
        <w:pStyle w:val="ListParagraph"/>
        <w:numPr>
          <w:ilvl w:val="0"/>
          <w:numId w:val="12"/>
        </w:numPr>
        <w:rPr>
          <w:rFonts w:ascii="Arial" w:hAnsi="Arial" w:cs="Arial"/>
          <w:sz w:val="24"/>
          <w:szCs w:val="24"/>
        </w:rPr>
      </w:pPr>
      <w:r w:rsidRPr="00F645A8">
        <w:rPr>
          <w:rFonts w:ascii="Arial" w:hAnsi="Arial" w:cs="Arial"/>
          <w:sz w:val="24"/>
          <w:szCs w:val="24"/>
        </w:rPr>
        <w:t>Parallel and Series circuits</w:t>
      </w:r>
    </w:p>
    <w:p w14:paraId="61632865" w14:textId="77777777" w:rsidR="00750262" w:rsidRPr="00F645A8" w:rsidRDefault="00BF0B4B" w:rsidP="00750262">
      <w:pPr>
        <w:pStyle w:val="BodyText2"/>
        <w:numPr>
          <w:ilvl w:val="0"/>
          <w:numId w:val="10"/>
        </w:numPr>
        <w:rPr>
          <w:rFonts w:ascii="Arial" w:hAnsi="Arial" w:cs="Arial"/>
          <w:b w:val="0"/>
          <w:bCs w:val="0"/>
        </w:rPr>
      </w:pPr>
      <w:r w:rsidRPr="00F645A8">
        <w:rPr>
          <w:rFonts w:ascii="Arial" w:hAnsi="Arial" w:cs="Arial"/>
          <w:b w:val="0"/>
          <w:bCs w:val="0"/>
        </w:rPr>
        <w:t xml:space="preserve">It is always hard to guess what the misconceptions will be for a specific lesson.  These results will also vary class by class.  </w:t>
      </w:r>
      <w:r w:rsidR="00F26E65" w:rsidRPr="00F645A8">
        <w:rPr>
          <w:rFonts w:ascii="Arial" w:hAnsi="Arial" w:cs="Arial"/>
          <w:b w:val="0"/>
          <w:bCs w:val="0"/>
        </w:rPr>
        <w:t xml:space="preserve">Photovoltaic cells can be made as complicated as you wish.  Misconceptions can always be addressed during discussion.  One of the harder concepts of photovoltaic cells might be the </w:t>
      </w:r>
      <w:r w:rsidR="00E10AA5" w:rsidRPr="00F645A8">
        <w:rPr>
          <w:rFonts w:ascii="Arial" w:hAnsi="Arial" w:cs="Arial"/>
          <w:b w:val="0"/>
          <w:bCs w:val="0"/>
        </w:rPr>
        <w:t xml:space="preserve">science behind semiconductors.  I have found a pretty good simulator from </w:t>
      </w:r>
      <w:proofErr w:type="spellStart"/>
      <w:r w:rsidR="00E10AA5" w:rsidRPr="00F645A8">
        <w:rPr>
          <w:rFonts w:ascii="Arial" w:hAnsi="Arial" w:cs="Arial"/>
          <w:b w:val="0"/>
          <w:bCs w:val="0"/>
        </w:rPr>
        <w:t>Phet</w:t>
      </w:r>
      <w:proofErr w:type="spellEnd"/>
      <w:r w:rsidR="00E10AA5" w:rsidRPr="00F645A8">
        <w:rPr>
          <w:rFonts w:ascii="Arial" w:hAnsi="Arial" w:cs="Arial"/>
          <w:b w:val="0"/>
          <w:bCs w:val="0"/>
        </w:rPr>
        <w:t xml:space="preserve"> simulations.  </w:t>
      </w:r>
    </w:p>
    <w:p w14:paraId="34119757" w14:textId="77777777" w:rsidR="008400EA" w:rsidRPr="00F645A8" w:rsidRDefault="008400EA" w:rsidP="008400EA">
      <w:pPr>
        <w:pStyle w:val="BodyText2"/>
        <w:ind w:left="720"/>
        <w:rPr>
          <w:rFonts w:ascii="Arial" w:hAnsi="Arial" w:cs="Arial"/>
          <w:b w:val="0"/>
          <w:bCs w:val="0"/>
        </w:rPr>
      </w:pPr>
    </w:p>
    <w:p w14:paraId="21E7A69F" w14:textId="77777777" w:rsidR="0018323E" w:rsidRPr="00F645A8" w:rsidRDefault="00634CF4" w:rsidP="0018323E">
      <w:pPr>
        <w:pStyle w:val="BodyText2"/>
        <w:rPr>
          <w:rFonts w:ascii="Arial" w:hAnsi="Arial" w:cs="Arial"/>
        </w:rPr>
      </w:pPr>
      <w:r w:rsidRPr="00F645A8">
        <w:rPr>
          <w:rFonts w:ascii="Arial" w:hAnsi="Arial" w:cs="Arial"/>
        </w:rPr>
        <w:t>Learner Objectives</w:t>
      </w:r>
    </w:p>
    <w:p w14:paraId="4EEFD636" w14:textId="77777777" w:rsidR="00E317DF" w:rsidRPr="00F645A8" w:rsidRDefault="00E317DF" w:rsidP="00B5314D">
      <w:pPr>
        <w:pStyle w:val="BodyText2"/>
        <w:numPr>
          <w:ilvl w:val="0"/>
          <w:numId w:val="8"/>
        </w:numPr>
        <w:rPr>
          <w:rFonts w:ascii="Arial" w:hAnsi="Arial" w:cs="Arial"/>
          <w:b w:val="0"/>
          <w:bCs w:val="0"/>
        </w:rPr>
      </w:pPr>
      <w:r w:rsidRPr="00F645A8">
        <w:rPr>
          <w:rFonts w:ascii="Arial" w:hAnsi="Arial" w:cs="Arial"/>
          <w:b w:val="0"/>
          <w:bCs w:val="0"/>
        </w:rPr>
        <w:t xml:space="preserve">Understand the ideas behind </w:t>
      </w:r>
      <w:r w:rsidR="00F26E65" w:rsidRPr="00F645A8">
        <w:rPr>
          <w:rFonts w:ascii="Arial" w:hAnsi="Arial" w:cs="Arial"/>
          <w:b w:val="0"/>
          <w:bCs w:val="0"/>
        </w:rPr>
        <w:t>“Energy Crisis”</w:t>
      </w:r>
    </w:p>
    <w:p w14:paraId="61F9B526" w14:textId="77777777" w:rsidR="00FB7237" w:rsidRPr="00F645A8" w:rsidRDefault="00E317DF" w:rsidP="00B5314D">
      <w:pPr>
        <w:pStyle w:val="BodyText2"/>
        <w:numPr>
          <w:ilvl w:val="0"/>
          <w:numId w:val="8"/>
        </w:numPr>
        <w:rPr>
          <w:rFonts w:ascii="Arial" w:hAnsi="Arial" w:cs="Arial"/>
          <w:b w:val="0"/>
          <w:bCs w:val="0"/>
        </w:rPr>
      </w:pPr>
      <w:r w:rsidRPr="00F645A8">
        <w:rPr>
          <w:rFonts w:ascii="Arial" w:hAnsi="Arial" w:cs="Arial"/>
          <w:b w:val="0"/>
          <w:bCs w:val="0"/>
        </w:rPr>
        <w:t xml:space="preserve">Terminology of </w:t>
      </w:r>
      <w:r w:rsidR="00F26E65" w:rsidRPr="00F645A8">
        <w:rPr>
          <w:rFonts w:ascii="Arial" w:hAnsi="Arial" w:cs="Arial"/>
          <w:b w:val="0"/>
          <w:bCs w:val="0"/>
        </w:rPr>
        <w:t>photo</w:t>
      </w:r>
      <w:r w:rsidR="00FB7237" w:rsidRPr="00F645A8">
        <w:rPr>
          <w:rFonts w:ascii="Arial" w:hAnsi="Arial" w:cs="Arial"/>
          <w:b w:val="0"/>
          <w:bCs w:val="0"/>
        </w:rPr>
        <w:t>voltaic cells</w:t>
      </w:r>
    </w:p>
    <w:p w14:paraId="43A76359" w14:textId="77777777" w:rsidR="00E317DF" w:rsidRPr="00F645A8" w:rsidRDefault="00FB7237" w:rsidP="00B5314D">
      <w:pPr>
        <w:pStyle w:val="BodyText2"/>
        <w:numPr>
          <w:ilvl w:val="0"/>
          <w:numId w:val="8"/>
        </w:numPr>
        <w:rPr>
          <w:rFonts w:ascii="Arial" w:hAnsi="Arial" w:cs="Arial"/>
          <w:b w:val="0"/>
          <w:bCs w:val="0"/>
        </w:rPr>
      </w:pPr>
      <w:r w:rsidRPr="00F645A8">
        <w:rPr>
          <w:rFonts w:ascii="Arial" w:hAnsi="Arial" w:cs="Arial"/>
          <w:b w:val="0"/>
          <w:bCs w:val="0"/>
        </w:rPr>
        <w:t>Understand the workings of a photovoltaic cell</w:t>
      </w:r>
      <w:r w:rsidR="00F26E65" w:rsidRPr="00F645A8">
        <w:rPr>
          <w:rFonts w:ascii="Arial" w:hAnsi="Arial" w:cs="Arial"/>
          <w:b w:val="0"/>
          <w:bCs w:val="0"/>
        </w:rPr>
        <w:t xml:space="preserve"> </w:t>
      </w:r>
    </w:p>
    <w:p w14:paraId="079B206E" w14:textId="77777777" w:rsidR="00F645A8" w:rsidRPr="00B45AAB" w:rsidRDefault="00F26E65" w:rsidP="00E317DF">
      <w:pPr>
        <w:pStyle w:val="BodyText2"/>
        <w:numPr>
          <w:ilvl w:val="0"/>
          <w:numId w:val="8"/>
        </w:numPr>
        <w:rPr>
          <w:rFonts w:ascii="Arial" w:hAnsi="Arial" w:cs="Arial"/>
          <w:b w:val="0"/>
          <w:bCs w:val="0"/>
        </w:rPr>
      </w:pPr>
      <w:r w:rsidRPr="00F645A8">
        <w:rPr>
          <w:rFonts w:ascii="Arial" w:hAnsi="Arial" w:cs="Arial"/>
          <w:b w:val="0"/>
          <w:bCs w:val="0"/>
        </w:rPr>
        <w:t>Determine the pros and cons of solar cells</w:t>
      </w:r>
    </w:p>
    <w:p w14:paraId="6537E04B" w14:textId="77777777" w:rsidR="00F645A8" w:rsidRDefault="00F645A8" w:rsidP="00E317DF">
      <w:pPr>
        <w:pStyle w:val="BodyText2"/>
        <w:rPr>
          <w:rFonts w:ascii="Arial" w:hAnsi="Arial" w:cs="Arial"/>
          <w:bCs w:val="0"/>
        </w:rPr>
      </w:pPr>
    </w:p>
    <w:p w14:paraId="2BA49043" w14:textId="77777777" w:rsidR="00F645A8" w:rsidRDefault="00F645A8" w:rsidP="00E317DF">
      <w:pPr>
        <w:pStyle w:val="BodyText2"/>
        <w:rPr>
          <w:rFonts w:ascii="Arial" w:hAnsi="Arial" w:cs="Arial"/>
          <w:bCs w:val="0"/>
        </w:rPr>
      </w:pPr>
    </w:p>
    <w:p w14:paraId="633F2D35" w14:textId="77777777" w:rsidR="00B5314D" w:rsidRPr="00F645A8" w:rsidRDefault="00E317DF" w:rsidP="00E317DF">
      <w:pPr>
        <w:pStyle w:val="BodyText2"/>
        <w:rPr>
          <w:rFonts w:ascii="Arial" w:hAnsi="Arial" w:cs="Arial"/>
          <w:bCs w:val="0"/>
        </w:rPr>
      </w:pPr>
      <w:r w:rsidRPr="00F645A8">
        <w:rPr>
          <w:rFonts w:ascii="Arial" w:hAnsi="Arial" w:cs="Arial"/>
          <w:bCs w:val="0"/>
        </w:rPr>
        <w:t>N</w:t>
      </w:r>
      <w:r w:rsidR="00B5314D" w:rsidRPr="00F645A8">
        <w:rPr>
          <w:rFonts w:ascii="Arial" w:hAnsi="Arial" w:cs="Arial"/>
          <w:bCs w:val="0"/>
        </w:rPr>
        <w:t>ational/State/District outcomes related to this lesson</w:t>
      </w:r>
    </w:p>
    <w:p w14:paraId="09B6466A" w14:textId="77777777" w:rsidR="00B5314D" w:rsidRPr="00F645A8" w:rsidRDefault="00B5314D" w:rsidP="00B5314D">
      <w:pPr>
        <w:pStyle w:val="BodyText2"/>
        <w:ind w:left="720"/>
        <w:rPr>
          <w:rFonts w:ascii="Arial" w:hAnsi="Arial" w:cs="Arial"/>
          <w:b w:val="0"/>
          <w:bCs w:val="0"/>
        </w:rPr>
      </w:pPr>
    </w:p>
    <w:p w14:paraId="30B80329" w14:textId="77777777" w:rsidR="00F645A8" w:rsidRPr="00F645A8" w:rsidRDefault="00F645A8" w:rsidP="00F645A8">
      <w:pPr>
        <w:pStyle w:val="BodyText2"/>
        <w:rPr>
          <w:rFonts w:ascii="Arial" w:hAnsi="Arial" w:cs="Arial"/>
          <w:bCs w:val="0"/>
        </w:rPr>
      </w:pPr>
      <w:r w:rsidRPr="00F645A8">
        <w:rPr>
          <w:rFonts w:ascii="Arial" w:hAnsi="Arial" w:cs="Arial"/>
          <w:bCs w:val="0"/>
        </w:rPr>
        <w:t xml:space="preserve">National Science Education Standards CSMEE </w:t>
      </w:r>
    </w:p>
    <w:p w14:paraId="1E5E0DA5" w14:textId="77777777" w:rsidR="00F645A8" w:rsidRDefault="00F645A8" w:rsidP="00F645A8">
      <w:pPr>
        <w:pStyle w:val="BodyText2"/>
        <w:rPr>
          <w:rFonts w:ascii="Arial" w:hAnsi="Arial" w:cs="Arial"/>
          <w:b w:val="0"/>
          <w:bCs w:val="0"/>
        </w:rPr>
      </w:pPr>
    </w:p>
    <w:p w14:paraId="193E2CF0" w14:textId="77777777" w:rsidR="00F645A8" w:rsidRPr="00F645A8" w:rsidRDefault="00F645A8" w:rsidP="00F645A8">
      <w:pPr>
        <w:pStyle w:val="BodyText2"/>
        <w:rPr>
          <w:rFonts w:ascii="Arial" w:hAnsi="Arial" w:cs="Arial"/>
          <w:b w:val="0"/>
          <w:bCs w:val="0"/>
        </w:rPr>
      </w:pPr>
      <w:r w:rsidRPr="00F645A8">
        <w:rPr>
          <w:rFonts w:ascii="Arial" w:hAnsi="Arial" w:cs="Arial"/>
          <w:b w:val="0"/>
          <w:bCs w:val="0"/>
        </w:rPr>
        <w:t>Science as Inquiry standards</w:t>
      </w:r>
    </w:p>
    <w:p w14:paraId="014EBD4C" w14:textId="77777777" w:rsidR="00FB7237" w:rsidRPr="00F645A8" w:rsidRDefault="00F645A8" w:rsidP="0018323E">
      <w:pPr>
        <w:pStyle w:val="BodyText2"/>
        <w:rPr>
          <w:rFonts w:ascii="Arial" w:hAnsi="Arial" w:cs="Arial"/>
          <w:b w:val="0"/>
        </w:rPr>
      </w:pPr>
      <w:r w:rsidRPr="00F645A8">
        <w:rPr>
          <w:rFonts w:ascii="Arial" w:hAnsi="Arial" w:cs="Arial"/>
        </w:rPr>
        <w:tab/>
      </w:r>
      <w:r w:rsidRPr="00F645A8">
        <w:rPr>
          <w:rFonts w:ascii="Arial" w:hAnsi="Arial" w:cs="Arial"/>
          <w:b w:val="0"/>
        </w:rPr>
        <w:t>Abilities necessary to do scientific inquiry</w:t>
      </w:r>
    </w:p>
    <w:p w14:paraId="44C0B260" w14:textId="77777777" w:rsidR="00F645A8" w:rsidRPr="00F645A8" w:rsidRDefault="00F645A8" w:rsidP="0018323E">
      <w:pPr>
        <w:pStyle w:val="BodyText2"/>
        <w:rPr>
          <w:rFonts w:ascii="Arial" w:hAnsi="Arial" w:cs="Arial"/>
          <w:b w:val="0"/>
        </w:rPr>
      </w:pPr>
      <w:r w:rsidRPr="00F645A8">
        <w:rPr>
          <w:rFonts w:ascii="Arial" w:hAnsi="Arial" w:cs="Arial"/>
          <w:b w:val="0"/>
        </w:rPr>
        <w:tab/>
        <w:t>Understanding about scientific inquiry</w:t>
      </w:r>
    </w:p>
    <w:p w14:paraId="2F87D555" w14:textId="77777777" w:rsidR="00F645A8" w:rsidRDefault="00F645A8" w:rsidP="0018323E">
      <w:pPr>
        <w:pStyle w:val="BodyText2"/>
        <w:rPr>
          <w:rFonts w:ascii="Arial" w:hAnsi="Arial" w:cs="Arial"/>
          <w:b w:val="0"/>
        </w:rPr>
      </w:pPr>
    </w:p>
    <w:p w14:paraId="090FF5A0" w14:textId="77777777" w:rsidR="00F645A8" w:rsidRPr="00F645A8" w:rsidRDefault="00F645A8" w:rsidP="0018323E">
      <w:pPr>
        <w:pStyle w:val="BodyText2"/>
        <w:rPr>
          <w:rFonts w:ascii="Arial" w:hAnsi="Arial" w:cs="Arial"/>
          <w:b w:val="0"/>
        </w:rPr>
      </w:pPr>
      <w:r w:rsidRPr="00F645A8">
        <w:rPr>
          <w:rFonts w:ascii="Arial" w:hAnsi="Arial" w:cs="Arial"/>
          <w:b w:val="0"/>
        </w:rPr>
        <w:t>Science in Personal and Social Perspectives</w:t>
      </w:r>
    </w:p>
    <w:p w14:paraId="444EA323" w14:textId="77777777" w:rsidR="00F645A8" w:rsidRPr="00F645A8" w:rsidRDefault="00F645A8" w:rsidP="0018323E">
      <w:pPr>
        <w:pStyle w:val="BodyText2"/>
        <w:rPr>
          <w:rFonts w:ascii="Arial" w:hAnsi="Arial" w:cs="Arial"/>
          <w:b w:val="0"/>
        </w:rPr>
      </w:pPr>
      <w:r w:rsidRPr="00F645A8">
        <w:rPr>
          <w:rFonts w:ascii="Arial" w:hAnsi="Arial" w:cs="Arial"/>
          <w:b w:val="0"/>
        </w:rPr>
        <w:tab/>
        <w:t>Natural resources</w:t>
      </w:r>
    </w:p>
    <w:p w14:paraId="17D54F68" w14:textId="77777777" w:rsidR="00F645A8" w:rsidRPr="00F645A8" w:rsidRDefault="00F645A8" w:rsidP="0018323E">
      <w:pPr>
        <w:pStyle w:val="BodyText2"/>
        <w:rPr>
          <w:rFonts w:ascii="Arial" w:hAnsi="Arial" w:cs="Arial"/>
          <w:b w:val="0"/>
        </w:rPr>
      </w:pPr>
      <w:r w:rsidRPr="00F645A8">
        <w:rPr>
          <w:rFonts w:ascii="Arial" w:hAnsi="Arial" w:cs="Arial"/>
          <w:b w:val="0"/>
        </w:rPr>
        <w:tab/>
        <w:t>Environmental quality</w:t>
      </w:r>
    </w:p>
    <w:p w14:paraId="6D540C84" w14:textId="77777777" w:rsidR="00FB7237" w:rsidRPr="00F645A8" w:rsidRDefault="00FB7237" w:rsidP="0018323E">
      <w:pPr>
        <w:pStyle w:val="BodyText2"/>
        <w:rPr>
          <w:rFonts w:ascii="Arial" w:hAnsi="Arial" w:cs="Arial"/>
        </w:rPr>
      </w:pPr>
    </w:p>
    <w:p w14:paraId="4C710596" w14:textId="77777777" w:rsidR="00FB7237" w:rsidRDefault="00F645A8" w:rsidP="0018323E">
      <w:pPr>
        <w:pStyle w:val="BodyText2"/>
        <w:rPr>
          <w:rFonts w:ascii="Arial" w:hAnsi="Arial" w:cs="Arial"/>
        </w:rPr>
      </w:pPr>
      <w:r>
        <w:rPr>
          <w:rFonts w:ascii="Arial" w:hAnsi="Arial" w:cs="Arial"/>
        </w:rPr>
        <w:t>Wisconsin State Standards:</w:t>
      </w:r>
    </w:p>
    <w:p w14:paraId="26F0190B" w14:textId="77777777" w:rsidR="00F645A8" w:rsidRDefault="00F645A8" w:rsidP="0018323E">
      <w:pPr>
        <w:pStyle w:val="BodyText2"/>
        <w:rPr>
          <w:rFonts w:ascii="Arial" w:hAnsi="Arial" w:cs="Arial"/>
        </w:rPr>
      </w:pPr>
    </w:p>
    <w:p w14:paraId="63FD94C2" w14:textId="77777777" w:rsidR="00F645A8" w:rsidRPr="00F645A8" w:rsidRDefault="00F645A8" w:rsidP="00F645A8">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D.12.11 Using the science themes*, explain* common occurrences in the physical world</w:t>
      </w:r>
    </w:p>
    <w:p w14:paraId="1240C78C" w14:textId="77777777" w:rsidR="00F645A8" w:rsidRPr="00F645A8" w:rsidRDefault="00F645A8" w:rsidP="0018323E">
      <w:pPr>
        <w:pStyle w:val="BodyText2"/>
        <w:rPr>
          <w:rFonts w:ascii="Arial" w:hAnsi="Arial" w:cs="Arial"/>
        </w:rPr>
      </w:pPr>
    </w:p>
    <w:p w14:paraId="5A33FD01" w14:textId="77777777" w:rsidR="00F645A8" w:rsidRPr="00F645A8" w:rsidRDefault="00F645A8" w:rsidP="00F645A8">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H.12.3 Show how policy decisions in science depend on social values, ethics, beliefs, and time-frames as well as considerations of science and technology</w:t>
      </w:r>
    </w:p>
    <w:p w14:paraId="177E0394" w14:textId="77777777" w:rsidR="00F645A8" w:rsidRPr="00F645A8" w:rsidRDefault="00F645A8" w:rsidP="0018323E">
      <w:pPr>
        <w:pStyle w:val="BodyText2"/>
        <w:rPr>
          <w:rFonts w:ascii="Arial" w:hAnsi="Arial" w:cs="Arial"/>
        </w:rPr>
      </w:pPr>
    </w:p>
    <w:p w14:paraId="585C140A" w14:textId="77777777" w:rsidR="00FB7237" w:rsidRPr="00F645A8" w:rsidRDefault="00F645A8" w:rsidP="00F645A8">
      <w:pPr>
        <w:spacing w:after="0" w:line="240" w:lineRule="auto"/>
        <w:rPr>
          <w:rFonts w:ascii="Times" w:eastAsia="Times New Roman" w:hAnsi="Times" w:cs="Times New Roman"/>
          <w:sz w:val="24"/>
          <w:szCs w:val="24"/>
        </w:rPr>
      </w:pPr>
      <w:r w:rsidRPr="00F645A8">
        <w:rPr>
          <w:rFonts w:ascii="Arial" w:eastAsia="Times New Roman" w:hAnsi="Arial" w:cs="Arial"/>
          <w:color w:val="000000"/>
          <w:sz w:val="24"/>
          <w:szCs w:val="24"/>
          <w:shd w:val="clear" w:color="auto" w:fill="FFFFFF"/>
        </w:rPr>
        <w:t>G.12.5 Choose a specific problem in our society, identify alternative scientific or technological solutions to that problem and argue it merits</w:t>
      </w:r>
    </w:p>
    <w:p w14:paraId="5F79A437" w14:textId="77777777" w:rsidR="002D134C" w:rsidRPr="00F645A8" w:rsidRDefault="002D134C" w:rsidP="0018323E">
      <w:pPr>
        <w:pStyle w:val="BodyText2"/>
        <w:rPr>
          <w:rFonts w:ascii="Arial" w:hAnsi="Arial" w:cs="Arial"/>
        </w:rPr>
      </w:pPr>
    </w:p>
    <w:p w14:paraId="589DB0FD" w14:textId="77777777" w:rsidR="0018323E" w:rsidRPr="00F645A8" w:rsidRDefault="0089692E" w:rsidP="0018323E">
      <w:pPr>
        <w:pStyle w:val="BodyText2"/>
        <w:rPr>
          <w:rFonts w:ascii="Arial" w:hAnsi="Arial" w:cs="Arial"/>
        </w:rPr>
      </w:pPr>
      <w:r w:rsidRPr="00F645A8">
        <w:rPr>
          <w:rFonts w:ascii="Arial" w:hAnsi="Arial" w:cs="Arial"/>
        </w:rPr>
        <w:t>Learner Assessments</w:t>
      </w:r>
    </w:p>
    <w:p w14:paraId="349BC00A" w14:textId="77777777" w:rsidR="00C35B41" w:rsidRPr="00F645A8" w:rsidRDefault="0018323E" w:rsidP="00C35B41">
      <w:pPr>
        <w:pStyle w:val="BodyText2"/>
        <w:numPr>
          <w:ilvl w:val="0"/>
          <w:numId w:val="2"/>
        </w:numPr>
        <w:rPr>
          <w:rFonts w:ascii="Arial" w:hAnsi="Arial" w:cs="Arial"/>
          <w:b w:val="0"/>
          <w:bCs w:val="0"/>
        </w:rPr>
      </w:pPr>
      <w:r w:rsidRPr="00F645A8">
        <w:rPr>
          <w:rFonts w:ascii="Arial" w:hAnsi="Arial" w:cs="Arial"/>
          <w:b w:val="0"/>
          <w:bCs w:val="0"/>
        </w:rPr>
        <w:t xml:space="preserve">How will I know that the students have learned? </w:t>
      </w:r>
    </w:p>
    <w:p w14:paraId="56230936" w14:textId="77777777" w:rsidR="0018323E" w:rsidRPr="00F645A8" w:rsidRDefault="00C35B41" w:rsidP="00C35B41">
      <w:pPr>
        <w:pStyle w:val="BodyText2"/>
        <w:numPr>
          <w:ilvl w:val="1"/>
          <w:numId w:val="2"/>
        </w:numPr>
        <w:rPr>
          <w:rFonts w:ascii="Arial" w:hAnsi="Arial" w:cs="Arial"/>
          <w:b w:val="0"/>
          <w:bCs w:val="0"/>
        </w:rPr>
      </w:pPr>
      <w:r w:rsidRPr="00F645A8">
        <w:rPr>
          <w:rFonts w:ascii="Arial" w:hAnsi="Arial" w:cs="Arial"/>
          <w:b w:val="0"/>
          <w:bCs w:val="0"/>
        </w:rPr>
        <w:t xml:space="preserve">Since this subject is going to be taught through a cooperative lesson plan, assessment will occur through discussion and group interaction.  In addition to this subjective form of assessment, the student will also have qualitative assessment when they measure the final output of the solar energy they measured.  </w:t>
      </w:r>
      <w:r w:rsidR="0018323E" w:rsidRPr="00F645A8">
        <w:rPr>
          <w:rFonts w:ascii="Arial" w:hAnsi="Arial" w:cs="Arial"/>
          <w:b w:val="0"/>
          <w:bCs w:val="0"/>
        </w:rPr>
        <w:t xml:space="preserve"> </w:t>
      </w:r>
    </w:p>
    <w:p w14:paraId="192544B2" w14:textId="77777777" w:rsidR="00FB7237" w:rsidRPr="00F645A8" w:rsidRDefault="00FB7237" w:rsidP="0018323E">
      <w:pPr>
        <w:pStyle w:val="BodyText2"/>
        <w:rPr>
          <w:rFonts w:ascii="Arial" w:hAnsi="Arial" w:cs="Arial"/>
        </w:rPr>
      </w:pPr>
    </w:p>
    <w:p w14:paraId="45C91F9B" w14:textId="77777777" w:rsidR="0018323E" w:rsidRPr="00F645A8" w:rsidRDefault="0070660F" w:rsidP="0018323E">
      <w:pPr>
        <w:pStyle w:val="BodyText2"/>
        <w:rPr>
          <w:rFonts w:ascii="Arial" w:hAnsi="Arial" w:cs="Arial"/>
        </w:rPr>
      </w:pPr>
      <w:r w:rsidRPr="00F645A8">
        <w:rPr>
          <w:rFonts w:ascii="Arial" w:hAnsi="Arial" w:cs="Arial"/>
        </w:rPr>
        <w:t xml:space="preserve">Instructional </w:t>
      </w:r>
      <w:r w:rsidR="0089692E" w:rsidRPr="00F645A8">
        <w:rPr>
          <w:rFonts w:ascii="Arial" w:hAnsi="Arial" w:cs="Arial"/>
        </w:rPr>
        <w:t>Procedure</w:t>
      </w:r>
      <w:r w:rsidR="0018323E" w:rsidRPr="00F645A8">
        <w:rPr>
          <w:rFonts w:ascii="Arial" w:hAnsi="Arial" w:cs="Arial"/>
        </w:rPr>
        <w:t xml:space="preserve"> </w:t>
      </w:r>
    </w:p>
    <w:p w14:paraId="4FCE46F6" w14:textId="77777777" w:rsidR="00373B89" w:rsidRPr="00F645A8" w:rsidRDefault="00373B89" w:rsidP="0018323E">
      <w:pPr>
        <w:pStyle w:val="BodyText2"/>
        <w:numPr>
          <w:ilvl w:val="0"/>
          <w:numId w:val="3"/>
        </w:numPr>
        <w:rPr>
          <w:rFonts w:ascii="Arial" w:hAnsi="Arial" w:cs="Arial"/>
          <w:b w:val="0"/>
          <w:bCs w:val="0"/>
        </w:rPr>
      </w:pPr>
      <w:r w:rsidRPr="00F645A8">
        <w:rPr>
          <w:rFonts w:ascii="Arial" w:hAnsi="Arial" w:cs="Arial"/>
          <w:b w:val="0"/>
          <w:bCs w:val="0"/>
        </w:rPr>
        <w:t>Attention Getting Opener</w:t>
      </w:r>
    </w:p>
    <w:p w14:paraId="37853A69" w14:textId="77777777" w:rsidR="00590F55" w:rsidRPr="00F645A8" w:rsidRDefault="007A44F3" w:rsidP="00590F55">
      <w:pPr>
        <w:pStyle w:val="BodyText2"/>
        <w:numPr>
          <w:ilvl w:val="1"/>
          <w:numId w:val="3"/>
        </w:numPr>
        <w:rPr>
          <w:rFonts w:ascii="Arial" w:hAnsi="Arial" w:cs="Arial"/>
          <w:b w:val="0"/>
          <w:bCs w:val="0"/>
        </w:rPr>
      </w:pPr>
      <w:r w:rsidRPr="00F645A8">
        <w:rPr>
          <w:rFonts w:ascii="Arial" w:hAnsi="Arial" w:cs="Arial"/>
          <w:b w:val="0"/>
          <w:bCs w:val="0"/>
        </w:rPr>
        <w:lastRenderedPageBreak/>
        <w:t>Power Generation by Fuel slide. (It would nice to show the John Stewart clip but it is long and has some NSFW content)</w:t>
      </w:r>
      <w:r w:rsidR="0089692E" w:rsidRPr="00F645A8">
        <w:rPr>
          <w:rFonts w:ascii="Arial" w:hAnsi="Arial" w:cs="Arial"/>
          <w:b w:val="0"/>
          <w:bCs w:val="0"/>
        </w:rPr>
        <w:t xml:space="preserve">  </w:t>
      </w:r>
    </w:p>
    <w:p w14:paraId="0D1EAF54" w14:textId="77777777" w:rsidR="0089692E" w:rsidRPr="00F645A8" w:rsidRDefault="007A44F3" w:rsidP="00590F55">
      <w:pPr>
        <w:pStyle w:val="BodyText2"/>
        <w:numPr>
          <w:ilvl w:val="1"/>
          <w:numId w:val="3"/>
        </w:numPr>
        <w:rPr>
          <w:rFonts w:ascii="Arial" w:hAnsi="Arial" w:cs="Arial"/>
          <w:bCs w:val="0"/>
        </w:rPr>
      </w:pPr>
      <w:r w:rsidRPr="00F645A8">
        <w:rPr>
          <w:rFonts w:ascii="Arial" w:hAnsi="Arial" w:cs="Arial"/>
          <w:bCs w:val="0"/>
        </w:rPr>
        <w:t>What questions does this slide create in your minds?</w:t>
      </w:r>
    </w:p>
    <w:p w14:paraId="6D38F38B" w14:textId="77777777" w:rsidR="007A44F3" w:rsidRPr="00F645A8" w:rsidRDefault="007A44F3" w:rsidP="00590F55">
      <w:pPr>
        <w:pStyle w:val="BodyText2"/>
        <w:numPr>
          <w:ilvl w:val="1"/>
          <w:numId w:val="3"/>
        </w:numPr>
        <w:rPr>
          <w:rFonts w:ascii="Arial" w:hAnsi="Arial" w:cs="Arial"/>
          <w:bCs w:val="0"/>
        </w:rPr>
      </w:pPr>
      <w:r w:rsidRPr="00F645A8">
        <w:rPr>
          <w:rFonts w:ascii="Arial" w:hAnsi="Arial" w:cs="Arial"/>
          <w:bCs w:val="0"/>
        </w:rPr>
        <w:t>What part seems to be the most alarming?</w:t>
      </w:r>
    </w:p>
    <w:p w14:paraId="3CE40705" w14:textId="77777777" w:rsidR="007A44F3" w:rsidRPr="00F645A8" w:rsidRDefault="007A44F3" w:rsidP="00590F55">
      <w:pPr>
        <w:pStyle w:val="BodyText2"/>
        <w:numPr>
          <w:ilvl w:val="1"/>
          <w:numId w:val="3"/>
        </w:numPr>
        <w:rPr>
          <w:rFonts w:ascii="Arial" w:hAnsi="Arial" w:cs="Arial"/>
          <w:bCs w:val="0"/>
        </w:rPr>
      </w:pPr>
      <w:r w:rsidRPr="00F645A8">
        <w:rPr>
          <w:rFonts w:ascii="Arial" w:hAnsi="Arial" w:cs="Arial"/>
          <w:bCs w:val="0"/>
        </w:rPr>
        <w:t>What is a developing country?</w:t>
      </w:r>
    </w:p>
    <w:p w14:paraId="12EE1779" w14:textId="77777777" w:rsidR="0089692E" w:rsidRPr="00F645A8" w:rsidRDefault="0089692E" w:rsidP="0089692E">
      <w:pPr>
        <w:pStyle w:val="BodyText2"/>
        <w:ind w:left="1440"/>
        <w:rPr>
          <w:rFonts w:ascii="Arial" w:hAnsi="Arial" w:cs="Arial"/>
          <w:b w:val="0"/>
          <w:bCs w:val="0"/>
        </w:rPr>
      </w:pPr>
      <w:r w:rsidRPr="00F645A8">
        <w:rPr>
          <w:rFonts w:ascii="Arial" w:hAnsi="Arial" w:cs="Arial"/>
          <w:b w:val="0"/>
          <w:bCs w:val="0"/>
        </w:rPr>
        <w:t xml:space="preserve"> </w:t>
      </w:r>
    </w:p>
    <w:p w14:paraId="53072977" w14:textId="77777777" w:rsidR="0089692E" w:rsidRPr="00F645A8" w:rsidRDefault="00373B89" w:rsidP="00552E28">
      <w:pPr>
        <w:pStyle w:val="BodyText2"/>
        <w:numPr>
          <w:ilvl w:val="0"/>
          <w:numId w:val="3"/>
        </w:numPr>
        <w:rPr>
          <w:rFonts w:ascii="Arial" w:hAnsi="Arial" w:cs="Arial"/>
          <w:b w:val="0"/>
          <w:bCs w:val="0"/>
        </w:rPr>
      </w:pPr>
      <w:r w:rsidRPr="00F645A8">
        <w:rPr>
          <w:rFonts w:ascii="Arial" w:hAnsi="Arial" w:cs="Arial"/>
          <w:b w:val="0"/>
          <w:bCs w:val="0"/>
        </w:rPr>
        <w:t>Statement of Purpose</w:t>
      </w:r>
      <w:r w:rsidR="008400EA" w:rsidRPr="00F645A8">
        <w:rPr>
          <w:rFonts w:ascii="Arial" w:hAnsi="Arial" w:cs="Arial"/>
          <w:b w:val="0"/>
          <w:bCs w:val="0"/>
        </w:rPr>
        <w:t xml:space="preserve"> – </w:t>
      </w:r>
      <w:r w:rsidR="007A44F3" w:rsidRPr="00F645A8">
        <w:rPr>
          <w:rFonts w:ascii="Arial" w:hAnsi="Arial" w:cs="Arial"/>
          <w:b w:val="0"/>
          <w:bCs w:val="0"/>
        </w:rPr>
        <w:t>The purpose of this lesson is to inform my class about the energy crisis that will be faced by our country and our world.  I would like to try and get them thinking about renewable energies, more specifically about solar energy.</w:t>
      </w:r>
    </w:p>
    <w:p w14:paraId="54CE9006" w14:textId="77777777" w:rsidR="00552E28" w:rsidRPr="00F645A8" w:rsidRDefault="00552E28" w:rsidP="00552E28">
      <w:pPr>
        <w:pStyle w:val="BodyText2"/>
        <w:numPr>
          <w:ilvl w:val="1"/>
          <w:numId w:val="3"/>
        </w:numPr>
        <w:rPr>
          <w:rFonts w:ascii="Arial" w:hAnsi="Arial" w:cs="Arial"/>
          <w:b w:val="0"/>
          <w:bCs w:val="0"/>
        </w:rPr>
      </w:pPr>
      <w:r w:rsidRPr="00F645A8">
        <w:rPr>
          <w:rFonts w:ascii="Arial" w:hAnsi="Arial" w:cs="Arial"/>
          <w:bCs w:val="0"/>
        </w:rPr>
        <w:t>Over the next couple days we are going to be talking about solar energy and how it plays a role in developing our countries renewable energy sector.  We will look at both advantages and disadvantages of using this technology.  At the end I will gi</w:t>
      </w:r>
      <w:r w:rsidR="004324CA" w:rsidRPr="00F645A8">
        <w:rPr>
          <w:rFonts w:ascii="Arial" w:hAnsi="Arial" w:cs="Arial"/>
          <w:bCs w:val="0"/>
        </w:rPr>
        <w:t xml:space="preserve">ve a small presentation of </w:t>
      </w:r>
      <w:r w:rsidRPr="00F645A8">
        <w:rPr>
          <w:rFonts w:ascii="Arial" w:hAnsi="Arial" w:cs="Arial"/>
          <w:bCs w:val="0"/>
        </w:rPr>
        <w:t>the research I participated</w:t>
      </w:r>
      <w:r w:rsidR="004324CA" w:rsidRPr="00F645A8">
        <w:rPr>
          <w:rFonts w:ascii="Arial" w:hAnsi="Arial" w:cs="Arial"/>
          <w:bCs w:val="0"/>
        </w:rPr>
        <w:t xml:space="preserve"> </w:t>
      </w:r>
      <w:r w:rsidRPr="00F645A8">
        <w:rPr>
          <w:rFonts w:ascii="Arial" w:hAnsi="Arial" w:cs="Arial"/>
          <w:bCs w:val="0"/>
        </w:rPr>
        <w:t>in while working at NREL.</w:t>
      </w:r>
    </w:p>
    <w:p w14:paraId="13780F33" w14:textId="77777777" w:rsidR="00552E28" w:rsidRPr="00F645A8" w:rsidRDefault="00552E28" w:rsidP="00552E28">
      <w:pPr>
        <w:pStyle w:val="BodyText2"/>
        <w:ind w:left="1440"/>
        <w:rPr>
          <w:rFonts w:ascii="Arial" w:hAnsi="Arial" w:cs="Arial"/>
          <w:b w:val="0"/>
          <w:bCs w:val="0"/>
        </w:rPr>
      </w:pPr>
    </w:p>
    <w:p w14:paraId="7FEBC2E8" w14:textId="77777777" w:rsidR="0018323E" w:rsidRPr="00F645A8" w:rsidRDefault="0018323E" w:rsidP="0018323E">
      <w:pPr>
        <w:pStyle w:val="BodyText2"/>
        <w:numPr>
          <w:ilvl w:val="0"/>
          <w:numId w:val="3"/>
        </w:numPr>
        <w:rPr>
          <w:rFonts w:ascii="Arial" w:hAnsi="Arial" w:cs="Arial"/>
          <w:b w:val="0"/>
          <w:bCs w:val="0"/>
        </w:rPr>
      </w:pPr>
      <w:r w:rsidRPr="00F645A8">
        <w:rPr>
          <w:rFonts w:ascii="Arial" w:hAnsi="Arial" w:cs="Arial"/>
          <w:b w:val="0"/>
          <w:bCs w:val="0"/>
        </w:rPr>
        <w:t>C</w:t>
      </w:r>
      <w:r w:rsidR="008400EA" w:rsidRPr="00F645A8">
        <w:rPr>
          <w:rFonts w:ascii="Arial" w:hAnsi="Arial" w:cs="Arial"/>
          <w:b w:val="0"/>
          <w:bCs w:val="0"/>
        </w:rPr>
        <w:t xml:space="preserve">onnection </w:t>
      </w:r>
      <w:r w:rsidR="00D966B6" w:rsidRPr="00F645A8">
        <w:rPr>
          <w:rFonts w:ascii="Arial" w:hAnsi="Arial" w:cs="Arial"/>
          <w:b w:val="0"/>
          <w:bCs w:val="0"/>
        </w:rPr>
        <w:t>to Previous Learning – How will I build</w:t>
      </w:r>
      <w:r w:rsidR="0067514D" w:rsidRPr="00F645A8">
        <w:rPr>
          <w:rFonts w:ascii="Arial" w:hAnsi="Arial" w:cs="Arial"/>
          <w:b w:val="0"/>
          <w:bCs w:val="0"/>
        </w:rPr>
        <w:t xml:space="preserve"> on students’ prior knowledge? </w:t>
      </w:r>
    </w:p>
    <w:p w14:paraId="12A14501" w14:textId="77777777" w:rsidR="00FB7237" w:rsidRPr="00F645A8" w:rsidRDefault="0089692E" w:rsidP="00387CBA">
      <w:pPr>
        <w:pStyle w:val="BodyText2"/>
        <w:numPr>
          <w:ilvl w:val="1"/>
          <w:numId w:val="3"/>
        </w:numPr>
        <w:rPr>
          <w:rFonts w:ascii="Arial" w:hAnsi="Arial" w:cs="Arial"/>
          <w:b w:val="0"/>
          <w:bCs w:val="0"/>
        </w:rPr>
      </w:pPr>
      <w:r w:rsidRPr="00F645A8">
        <w:rPr>
          <w:rFonts w:ascii="Arial" w:hAnsi="Arial" w:cs="Arial"/>
          <w:b w:val="0"/>
          <w:bCs w:val="0"/>
        </w:rPr>
        <w:t xml:space="preserve">Prior knowledge of what a </w:t>
      </w:r>
      <w:r w:rsidR="00387CBA" w:rsidRPr="00F645A8">
        <w:rPr>
          <w:rFonts w:ascii="Arial" w:hAnsi="Arial" w:cs="Arial"/>
          <w:b w:val="0"/>
          <w:bCs w:val="0"/>
        </w:rPr>
        <w:t xml:space="preserve">simple circuit is will help the students as they work out the </w:t>
      </w:r>
      <w:r w:rsidR="00983770" w:rsidRPr="00F645A8">
        <w:rPr>
          <w:rFonts w:ascii="Arial" w:hAnsi="Arial" w:cs="Arial"/>
          <w:b w:val="0"/>
          <w:bCs w:val="0"/>
        </w:rPr>
        <w:t xml:space="preserve">lab following the short direct instruction on photovoltaic cells.  </w:t>
      </w:r>
      <w:r w:rsidR="00FB7237" w:rsidRPr="00F645A8">
        <w:rPr>
          <w:rFonts w:ascii="Arial" w:hAnsi="Arial" w:cs="Arial"/>
          <w:b w:val="0"/>
          <w:bCs w:val="0"/>
        </w:rPr>
        <w:t>I believe the lab will be a good example of series versus parallel circuits because students will directly see the change on the ammeter.</w:t>
      </w:r>
    </w:p>
    <w:p w14:paraId="4FE1019E" w14:textId="77777777" w:rsidR="0089692E" w:rsidRPr="00F645A8" w:rsidRDefault="00FB7237" w:rsidP="00387CBA">
      <w:pPr>
        <w:pStyle w:val="BodyText2"/>
        <w:numPr>
          <w:ilvl w:val="1"/>
          <w:numId w:val="3"/>
        </w:numPr>
        <w:rPr>
          <w:rFonts w:ascii="Arial" w:hAnsi="Arial" w:cs="Arial"/>
          <w:b w:val="0"/>
          <w:bCs w:val="0"/>
        </w:rPr>
      </w:pPr>
      <w:r w:rsidRPr="00F645A8">
        <w:rPr>
          <w:rFonts w:ascii="Arial" w:hAnsi="Arial" w:cs="Arial"/>
          <w:b w:val="0"/>
          <w:bCs w:val="0"/>
        </w:rPr>
        <w:t xml:space="preserve">Fossil fuels are an important term in today’s society.  By studying renewable energies and our nation’s energy crisis, students will have a better understanding of where their energy is coming from.     </w:t>
      </w:r>
    </w:p>
    <w:p w14:paraId="0607E477" w14:textId="77777777" w:rsidR="00A650E7" w:rsidRPr="00F645A8" w:rsidRDefault="00A650E7" w:rsidP="00A650E7">
      <w:pPr>
        <w:pStyle w:val="BodyText2"/>
        <w:ind w:left="1440"/>
        <w:rPr>
          <w:rFonts w:ascii="Arial" w:hAnsi="Arial" w:cs="Arial"/>
          <w:b w:val="0"/>
          <w:bCs w:val="0"/>
        </w:rPr>
      </w:pPr>
    </w:p>
    <w:p w14:paraId="77D46971" w14:textId="77777777" w:rsidR="00FB7237" w:rsidRPr="00F645A8" w:rsidRDefault="0018323E" w:rsidP="0018323E">
      <w:pPr>
        <w:pStyle w:val="BodyText2"/>
        <w:numPr>
          <w:ilvl w:val="0"/>
          <w:numId w:val="3"/>
        </w:numPr>
        <w:rPr>
          <w:rFonts w:ascii="Arial" w:hAnsi="Arial" w:cs="Arial"/>
          <w:b w:val="0"/>
          <w:bCs w:val="0"/>
        </w:rPr>
      </w:pPr>
      <w:r w:rsidRPr="00F645A8">
        <w:rPr>
          <w:rFonts w:ascii="Arial" w:hAnsi="Arial" w:cs="Arial"/>
          <w:b w:val="0"/>
          <w:bCs w:val="0"/>
        </w:rPr>
        <w:t>Teacher Modeling/Demon</w:t>
      </w:r>
      <w:r w:rsidR="00333575" w:rsidRPr="00F645A8">
        <w:rPr>
          <w:rFonts w:ascii="Arial" w:hAnsi="Arial" w:cs="Arial"/>
          <w:b w:val="0"/>
          <w:bCs w:val="0"/>
        </w:rPr>
        <w:t>strati</w:t>
      </w:r>
      <w:r w:rsidR="008400EA" w:rsidRPr="00F645A8">
        <w:rPr>
          <w:rFonts w:ascii="Arial" w:hAnsi="Arial" w:cs="Arial"/>
          <w:b w:val="0"/>
          <w:bCs w:val="0"/>
        </w:rPr>
        <w:t xml:space="preserve">on </w:t>
      </w:r>
    </w:p>
    <w:p w14:paraId="2ADE0771" w14:textId="77777777" w:rsidR="00FB7237" w:rsidRPr="00F645A8" w:rsidRDefault="00FB7237" w:rsidP="00FB7237">
      <w:pPr>
        <w:pStyle w:val="BodyText2"/>
        <w:numPr>
          <w:ilvl w:val="1"/>
          <w:numId w:val="3"/>
        </w:numPr>
        <w:rPr>
          <w:rFonts w:ascii="Arial" w:hAnsi="Arial" w:cs="Arial"/>
          <w:b w:val="0"/>
          <w:bCs w:val="0"/>
        </w:rPr>
      </w:pPr>
      <w:r w:rsidRPr="00F645A8">
        <w:rPr>
          <w:rFonts w:ascii="Arial" w:hAnsi="Arial" w:cs="Arial"/>
          <w:b w:val="0"/>
          <w:bCs w:val="0"/>
        </w:rPr>
        <w:t xml:space="preserve">I like the idea of cooperative learning but I sometimes feel it is hard to implement with new material.  That is why I am including a free time for the students to experience the photovoltaic cells prior to the small direct instruction portion.  </w:t>
      </w:r>
    </w:p>
    <w:p w14:paraId="22D04967" w14:textId="77777777" w:rsidR="00F00158" w:rsidRPr="00F645A8" w:rsidRDefault="00F00158" w:rsidP="00F00158">
      <w:pPr>
        <w:pStyle w:val="BodyText2"/>
        <w:numPr>
          <w:ilvl w:val="1"/>
          <w:numId w:val="3"/>
        </w:numPr>
        <w:rPr>
          <w:rFonts w:ascii="Arial" w:hAnsi="Arial" w:cs="Arial"/>
          <w:b w:val="0"/>
          <w:bCs w:val="0"/>
        </w:rPr>
      </w:pPr>
      <w:r w:rsidRPr="00F645A8">
        <w:rPr>
          <w:rFonts w:ascii="Arial" w:hAnsi="Arial" w:cs="Arial"/>
          <w:b w:val="0"/>
          <w:bCs w:val="0"/>
        </w:rPr>
        <w:t xml:space="preserve">I will include a rechargeable battery, LED, and small light bulb for the students to play with.  This will hopefully show them some </w:t>
      </w:r>
      <w:r w:rsidR="00184CF6" w:rsidRPr="00F645A8">
        <w:rPr>
          <w:rFonts w:ascii="Arial" w:hAnsi="Arial" w:cs="Arial"/>
          <w:b w:val="0"/>
          <w:bCs w:val="0"/>
        </w:rPr>
        <w:t>pros</w:t>
      </w:r>
      <w:r w:rsidRPr="00F645A8">
        <w:rPr>
          <w:rFonts w:ascii="Arial" w:hAnsi="Arial" w:cs="Arial"/>
          <w:b w:val="0"/>
          <w:bCs w:val="0"/>
        </w:rPr>
        <w:t xml:space="preserve"> and </w:t>
      </w:r>
      <w:r w:rsidR="00184CF6" w:rsidRPr="00F645A8">
        <w:rPr>
          <w:rFonts w:ascii="Arial" w:hAnsi="Arial" w:cs="Arial"/>
          <w:b w:val="0"/>
          <w:bCs w:val="0"/>
        </w:rPr>
        <w:t>cons</w:t>
      </w:r>
      <w:r w:rsidRPr="00F645A8">
        <w:rPr>
          <w:rFonts w:ascii="Arial" w:hAnsi="Arial" w:cs="Arial"/>
          <w:b w:val="0"/>
          <w:bCs w:val="0"/>
        </w:rPr>
        <w:t xml:space="preserve"> of PV cells.  This will be important because I want to the students to have an authentic learning experience prior to my instruction.  I got this idea from working in the lab here at NREL.  There were so many concepts that I covered before in my classes at Marquette that became less abstract as I was able to work with them in the lab.</w:t>
      </w:r>
    </w:p>
    <w:p w14:paraId="2B9CB59B" w14:textId="77777777" w:rsidR="00F00158" w:rsidRPr="00F645A8" w:rsidRDefault="00F00158" w:rsidP="00F00158">
      <w:pPr>
        <w:pStyle w:val="BodyText2"/>
        <w:ind w:left="1440"/>
        <w:rPr>
          <w:rFonts w:ascii="Arial" w:hAnsi="Arial" w:cs="Arial"/>
          <w:b w:val="0"/>
          <w:bCs w:val="0"/>
        </w:rPr>
      </w:pPr>
    </w:p>
    <w:p w14:paraId="35EFD633" w14:textId="77777777" w:rsidR="0018323E" w:rsidRPr="00F645A8" w:rsidRDefault="00F00158" w:rsidP="00FB7237">
      <w:pPr>
        <w:pStyle w:val="BodyText2"/>
        <w:numPr>
          <w:ilvl w:val="0"/>
          <w:numId w:val="3"/>
        </w:numPr>
        <w:rPr>
          <w:rFonts w:ascii="Arial" w:hAnsi="Arial" w:cs="Arial"/>
          <w:b w:val="0"/>
          <w:bCs w:val="0"/>
        </w:rPr>
      </w:pPr>
      <w:r w:rsidRPr="00F645A8">
        <w:rPr>
          <w:rFonts w:ascii="Arial" w:hAnsi="Arial" w:cs="Arial"/>
          <w:b w:val="0"/>
          <w:bCs w:val="0"/>
        </w:rPr>
        <w:t xml:space="preserve">Check for Understanding </w:t>
      </w:r>
    </w:p>
    <w:p w14:paraId="4CF922AA" w14:textId="77777777" w:rsidR="002D0ABF" w:rsidRPr="00F645A8" w:rsidRDefault="00184CF6" w:rsidP="00F00158">
      <w:pPr>
        <w:pStyle w:val="BodyText2"/>
        <w:numPr>
          <w:ilvl w:val="1"/>
          <w:numId w:val="3"/>
        </w:numPr>
        <w:rPr>
          <w:rFonts w:ascii="Arial" w:hAnsi="Arial" w:cs="Arial"/>
          <w:b w:val="0"/>
          <w:bCs w:val="0"/>
        </w:rPr>
      </w:pPr>
      <w:r w:rsidRPr="00F645A8">
        <w:rPr>
          <w:rFonts w:ascii="Arial" w:hAnsi="Arial" w:cs="Arial"/>
          <w:b w:val="0"/>
          <w:bCs w:val="0"/>
        </w:rPr>
        <w:t xml:space="preserve">The check for understanding will come from multiple places in this lab.  The journal in the beginning of the class will help set up concepts and give me an idea of what ideas my students have on renewable energy.  </w:t>
      </w:r>
    </w:p>
    <w:p w14:paraId="0CB3C02F" w14:textId="77777777" w:rsidR="008C3C52" w:rsidRPr="00F645A8" w:rsidRDefault="00184CF6" w:rsidP="00F00158">
      <w:pPr>
        <w:pStyle w:val="BodyText2"/>
        <w:numPr>
          <w:ilvl w:val="1"/>
          <w:numId w:val="3"/>
        </w:numPr>
        <w:rPr>
          <w:rFonts w:ascii="Arial" w:hAnsi="Arial" w:cs="Arial"/>
          <w:b w:val="0"/>
          <w:bCs w:val="0"/>
        </w:rPr>
      </w:pPr>
      <w:r w:rsidRPr="00F645A8">
        <w:rPr>
          <w:rFonts w:ascii="Arial" w:hAnsi="Arial" w:cs="Arial"/>
          <w:b w:val="0"/>
          <w:bCs w:val="0"/>
        </w:rPr>
        <w:t>How they interact during the free time</w:t>
      </w:r>
      <w:r w:rsidR="008C3C52" w:rsidRPr="00F645A8">
        <w:rPr>
          <w:rFonts w:ascii="Arial" w:hAnsi="Arial" w:cs="Arial"/>
          <w:b w:val="0"/>
          <w:bCs w:val="0"/>
        </w:rPr>
        <w:t xml:space="preserve"> will also give me a chance to see what they know about simple circuits.  The final check will understanding will come from the closing lab they complete.</w:t>
      </w:r>
      <w:r w:rsidR="002D0ABF" w:rsidRPr="00F645A8">
        <w:rPr>
          <w:rFonts w:ascii="Arial" w:hAnsi="Arial" w:cs="Arial"/>
          <w:b w:val="0"/>
          <w:bCs w:val="0"/>
        </w:rPr>
        <w:t xml:space="preserve">  Because I am adding a section on renewable energy, it will be my intention for the students to have some thought provoking answers in my questionnaire.  I want the students to have an idea of the impact our </w:t>
      </w:r>
      <w:r w:rsidR="00B45AAB" w:rsidRPr="00F645A8">
        <w:rPr>
          <w:rFonts w:ascii="Arial" w:hAnsi="Arial" w:cs="Arial"/>
          <w:b w:val="0"/>
          <w:bCs w:val="0"/>
        </w:rPr>
        <w:t>carbon-based</w:t>
      </w:r>
      <w:r w:rsidR="002D0ABF" w:rsidRPr="00F645A8">
        <w:rPr>
          <w:rFonts w:ascii="Arial" w:hAnsi="Arial" w:cs="Arial"/>
          <w:b w:val="0"/>
          <w:bCs w:val="0"/>
        </w:rPr>
        <w:t xml:space="preserve"> economy has on our planet. </w:t>
      </w:r>
    </w:p>
    <w:p w14:paraId="66E0782E" w14:textId="77777777" w:rsidR="00F00158" w:rsidRPr="00F645A8" w:rsidRDefault="00184CF6" w:rsidP="008C3C52">
      <w:pPr>
        <w:pStyle w:val="BodyText2"/>
        <w:ind w:left="1440"/>
        <w:rPr>
          <w:rFonts w:ascii="Arial" w:hAnsi="Arial" w:cs="Arial"/>
          <w:b w:val="0"/>
          <w:bCs w:val="0"/>
        </w:rPr>
      </w:pPr>
      <w:r w:rsidRPr="00F645A8">
        <w:rPr>
          <w:rFonts w:ascii="Arial" w:hAnsi="Arial" w:cs="Arial"/>
          <w:b w:val="0"/>
          <w:bCs w:val="0"/>
        </w:rPr>
        <w:t xml:space="preserve"> </w:t>
      </w:r>
    </w:p>
    <w:p w14:paraId="4C6F63E3" w14:textId="77777777" w:rsidR="008C3C52" w:rsidRPr="00F645A8" w:rsidRDefault="001F748A" w:rsidP="001F748A">
      <w:pPr>
        <w:pStyle w:val="BodyText2"/>
        <w:numPr>
          <w:ilvl w:val="0"/>
          <w:numId w:val="3"/>
        </w:numPr>
        <w:rPr>
          <w:rFonts w:ascii="Arial" w:hAnsi="Arial" w:cs="Arial"/>
          <w:b w:val="0"/>
          <w:bCs w:val="0"/>
        </w:rPr>
      </w:pPr>
      <w:r w:rsidRPr="00F645A8">
        <w:rPr>
          <w:rFonts w:ascii="Arial" w:hAnsi="Arial" w:cs="Arial"/>
          <w:b w:val="0"/>
          <w:bCs w:val="0"/>
        </w:rPr>
        <w:t xml:space="preserve">Student </w:t>
      </w:r>
      <w:r w:rsidR="0070660F" w:rsidRPr="00F645A8">
        <w:rPr>
          <w:rFonts w:ascii="Arial" w:hAnsi="Arial" w:cs="Arial"/>
          <w:b w:val="0"/>
          <w:bCs w:val="0"/>
        </w:rPr>
        <w:t>Activit</w:t>
      </w:r>
      <w:r w:rsidR="008C3C52" w:rsidRPr="00F645A8">
        <w:rPr>
          <w:rFonts w:ascii="Arial" w:hAnsi="Arial" w:cs="Arial"/>
          <w:b w:val="0"/>
          <w:bCs w:val="0"/>
        </w:rPr>
        <w:t>y</w:t>
      </w:r>
    </w:p>
    <w:p w14:paraId="6857D9DF" w14:textId="77777777" w:rsidR="001127B2" w:rsidRPr="00F645A8" w:rsidRDefault="000C7013" w:rsidP="001F748A">
      <w:pPr>
        <w:pStyle w:val="BodyText2"/>
        <w:numPr>
          <w:ilvl w:val="1"/>
          <w:numId w:val="3"/>
        </w:numPr>
        <w:rPr>
          <w:rFonts w:ascii="Arial" w:hAnsi="Arial" w:cs="Arial"/>
          <w:b w:val="0"/>
          <w:bCs w:val="0"/>
        </w:rPr>
      </w:pPr>
      <w:r w:rsidRPr="00F645A8">
        <w:rPr>
          <w:rFonts w:ascii="Arial" w:hAnsi="Arial" w:cs="Arial"/>
          <w:b w:val="0"/>
          <w:bCs w:val="0"/>
        </w:rPr>
        <w:t>Refer to attached file: Experiment_with_PV_Cells.pdf pages 9-11.  Since I am modifying the lab from that lesson I will have my own question sheet.  The lab will completed in groups but the write up will be individual.</w:t>
      </w:r>
    </w:p>
    <w:p w14:paraId="0D4E3B1F" w14:textId="77777777" w:rsidR="001127B2" w:rsidRPr="00F645A8" w:rsidRDefault="001127B2" w:rsidP="001F748A">
      <w:pPr>
        <w:pStyle w:val="BodyText2"/>
        <w:numPr>
          <w:ilvl w:val="1"/>
          <w:numId w:val="3"/>
        </w:numPr>
        <w:rPr>
          <w:rFonts w:ascii="Arial" w:hAnsi="Arial" w:cs="Arial"/>
          <w:b w:val="0"/>
          <w:bCs w:val="0"/>
        </w:rPr>
      </w:pPr>
      <w:r w:rsidRPr="00F645A8">
        <w:rPr>
          <w:rFonts w:ascii="Arial" w:hAnsi="Arial" w:cs="Arial"/>
          <w:b w:val="0"/>
          <w:bCs w:val="0"/>
        </w:rPr>
        <w:t>The write</w:t>
      </w:r>
      <w:r w:rsidR="00B45AAB">
        <w:rPr>
          <w:rFonts w:ascii="Arial" w:hAnsi="Arial" w:cs="Arial"/>
          <w:b w:val="0"/>
          <w:bCs w:val="0"/>
        </w:rPr>
        <w:t xml:space="preserve"> up</w:t>
      </w:r>
      <w:r w:rsidRPr="00F645A8">
        <w:rPr>
          <w:rFonts w:ascii="Arial" w:hAnsi="Arial" w:cs="Arial"/>
          <w:b w:val="0"/>
          <w:bCs w:val="0"/>
        </w:rPr>
        <w:t xml:space="preserve"> will defer from the one included in the </w:t>
      </w:r>
      <w:proofErr w:type="spellStart"/>
      <w:r w:rsidRPr="00F645A8">
        <w:rPr>
          <w:rFonts w:ascii="Arial" w:hAnsi="Arial" w:cs="Arial"/>
          <w:b w:val="0"/>
          <w:bCs w:val="0"/>
        </w:rPr>
        <w:t>pdf</w:t>
      </w:r>
      <w:proofErr w:type="spellEnd"/>
      <w:r w:rsidRPr="00F645A8">
        <w:rPr>
          <w:rFonts w:ascii="Arial" w:hAnsi="Arial" w:cs="Arial"/>
          <w:b w:val="0"/>
          <w:bCs w:val="0"/>
        </w:rPr>
        <w:t xml:space="preserve"> file</w:t>
      </w:r>
    </w:p>
    <w:p w14:paraId="0D3ED873" w14:textId="77777777" w:rsidR="001127B2" w:rsidRPr="00F645A8" w:rsidRDefault="000C7013" w:rsidP="00B45AAB">
      <w:pPr>
        <w:pStyle w:val="BodyText2"/>
        <w:ind w:left="1080"/>
        <w:rPr>
          <w:rFonts w:ascii="Arial" w:hAnsi="Arial" w:cs="Arial"/>
          <w:b w:val="0"/>
          <w:bCs w:val="0"/>
        </w:rPr>
      </w:pPr>
      <w:r w:rsidRPr="00F645A8">
        <w:rPr>
          <w:rFonts w:ascii="Arial" w:hAnsi="Arial" w:cs="Arial"/>
          <w:b w:val="0"/>
          <w:bCs w:val="0"/>
        </w:rPr>
        <w:t xml:space="preserve">  </w:t>
      </w:r>
    </w:p>
    <w:p w14:paraId="3F02727E" w14:textId="77777777" w:rsidR="001127B2" w:rsidRPr="00F645A8" w:rsidRDefault="001127B2" w:rsidP="000C7013">
      <w:pPr>
        <w:pStyle w:val="BodyText2"/>
        <w:ind w:left="1440"/>
        <w:rPr>
          <w:rFonts w:ascii="Arial" w:hAnsi="Arial" w:cs="Arial"/>
          <w:b w:val="0"/>
          <w:bCs w:val="0"/>
        </w:rPr>
      </w:pPr>
    </w:p>
    <w:p w14:paraId="5BEF26E3" w14:textId="77777777" w:rsidR="0018323E" w:rsidRPr="00F645A8" w:rsidRDefault="008400EA" w:rsidP="0018323E">
      <w:pPr>
        <w:pStyle w:val="BodyText2"/>
        <w:numPr>
          <w:ilvl w:val="0"/>
          <w:numId w:val="3"/>
        </w:numPr>
        <w:rPr>
          <w:rFonts w:ascii="Arial" w:hAnsi="Arial" w:cs="Arial"/>
          <w:b w:val="0"/>
          <w:bCs w:val="0"/>
        </w:rPr>
      </w:pPr>
      <w:r w:rsidRPr="00F645A8">
        <w:rPr>
          <w:rFonts w:ascii="Arial" w:hAnsi="Arial" w:cs="Arial"/>
          <w:b w:val="0"/>
          <w:bCs w:val="0"/>
        </w:rPr>
        <w:lastRenderedPageBreak/>
        <w:t xml:space="preserve">Conclusion </w:t>
      </w:r>
    </w:p>
    <w:p w14:paraId="00B3A783" w14:textId="77777777" w:rsidR="002D0ABF" w:rsidRPr="00F645A8" w:rsidRDefault="002D0ABF" w:rsidP="002D0ABF">
      <w:pPr>
        <w:pStyle w:val="BodyText2"/>
        <w:numPr>
          <w:ilvl w:val="1"/>
          <w:numId w:val="3"/>
        </w:numPr>
        <w:rPr>
          <w:rFonts w:ascii="Arial" w:hAnsi="Arial" w:cs="Arial"/>
          <w:b w:val="0"/>
          <w:bCs w:val="0"/>
        </w:rPr>
      </w:pPr>
      <w:r w:rsidRPr="00F645A8">
        <w:rPr>
          <w:rFonts w:ascii="Arial" w:hAnsi="Arial" w:cs="Arial"/>
          <w:b w:val="0"/>
          <w:bCs w:val="0"/>
        </w:rPr>
        <w:t>At this point I will include the high school level elevator talk about my research here at NREL</w:t>
      </w:r>
    </w:p>
    <w:p w14:paraId="072E064A" w14:textId="77777777" w:rsidR="002D0ABF" w:rsidRPr="00F645A8" w:rsidRDefault="002D0ABF" w:rsidP="002D0ABF">
      <w:pPr>
        <w:pStyle w:val="BodyText2"/>
        <w:rPr>
          <w:rFonts w:ascii="Arial" w:hAnsi="Arial" w:cs="Arial"/>
          <w:b w:val="0"/>
          <w:bCs w:val="0"/>
        </w:rPr>
      </w:pPr>
    </w:p>
    <w:p w14:paraId="0BB3F31E" w14:textId="77777777" w:rsidR="004C05FF" w:rsidRPr="00F645A8" w:rsidRDefault="001127B2" w:rsidP="002D0ABF">
      <w:pPr>
        <w:pStyle w:val="BodyText2"/>
        <w:rPr>
          <w:rFonts w:ascii="Arial" w:hAnsi="Arial" w:cs="Arial"/>
          <w:b w:val="0"/>
          <w:bCs w:val="0"/>
        </w:rPr>
      </w:pPr>
      <w:r w:rsidRPr="00F645A8">
        <w:rPr>
          <w:rFonts w:ascii="Arial" w:hAnsi="Arial" w:cs="Arial"/>
          <w:b w:val="0"/>
          <w:bCs w:val="0"/>
        </w:rPr>
        <w:t xml:space="preserve">My research at NREL was focused on graphene.  Graphene is a carbon material that forms as a single layer.  Think of it as a piece of paper only one atom thick.  It has a potential to be a great conductor that is also </w:t>
      </w:r>
      <w:proofErr w:type="gramStart"/>
      <w:r w:rsidRPr="00F645A8">
        <w:rPr>
          <w:rFonts w:ascii="Arial" w:hAnsi="Arial" w:cs="Arial"/>
          <w:b w:val="0"/>
          <w:bCs w:val="0"/>
        </w:rPr>
        <w:t>transparent</w:t>
      </w:r>
      <w:proofErr w:type="gramEnd"/>
      <w:r w:rsidRPr="00F645A8">
        <w:rPr>
          <w:rFonts w:ascii="Arial" w:hAnsi="Arial" w:cs="Arial"/>
          <w:b w:val="0"/>
          <w:bCs w:val="0"/>
        </w:rPr>
        <w:t xml:space="preserve"> which makes it a good fit for photovoltaic cells.  For graphene’s full potential to be realized, multiply layers would need to be applied to a support substrate.   We grow the graphene on copper slides in a furnace.  </w:t>
      </w:r>
      <w:proofErr w:type="gramStart"/>
      <w:r w:rsidRPr="00F645A8">
        <w:rPr>
          <w:rFonts w:ascii="Arial" w:hAnsi="Arial" w:cs="Arial"/>
          <w:b w:val="0"/>
          <w:bCs w:val="0"/>
        </w:rPr>
        <w:t>This is done by flowing a gas that contains carbon, such as methane, over the slides</w:t>
      </w:r>
      <w:proofErr w:type="gramEnd"/>
      <w:r w:rsidRPr="00F645A8">
        <w:rPr>
          <w:rFonts w:ascii="Arial" w:hAnsi="Arial" w:cs="Arial"/>
          <w:b w:val="0"/>
          <w:bCs w:val="0"/>
        </w:rPr>
        <w:t>.  The copper slides soak up the carbon until they cannot hold it anymore.  At this point, carbon begins to collect on the surface.  Due to the environment of the furnace, the collected carbon on the surface of the copper is the graphene.  We then transfer it to silicon slides where we can analyze it.  Unfortunately, during the transfer process containments get on the graphene and limit its ability to be a good conductor.  As well as inhibit the application of additional layers.  My work was focused on removing those containments without hurting the graphene.  To do that, we used a process known as annealing</w:t>
      </w:r>
      <w:proofErr w:type="gramStart"/>
      <w:r w:rsidRPr="00F645A8">
        <w:rPr>
          <w:rFonts w:ascii="Arial" w:hAnsi="Arial" w:cs="Arial"/>
          <w:b w:val="0"/>
          <w:bCs w:val="0"/>
        </w:rPr>
        <w:t>;</w:t>
      </w:r>
      <w:proofErr w:type="gramEnd"/>
      <w:r w:rsidRPr="00F645A8">
        <w:rPr>
          <w:rFonts w:ascii="Arial" w:hAnsi="Arial" w:cs="Arial"/>
          <w:b w:val="0"/>
          <w:bCs w:val="0"/>
        </w:rPr>
        <w:t xml:space="preserve"> annealing just means to heat something to remove impurities.   I would put the graphene through a heating process to try and burn off the </w:t>
      </w:r>
      <w:proofErr w:type="gramStart"/>
      <w:r w:rsidRPr="00F645A8">
        <w:rPr>
          <w:rFonts w:ascii="Arial" w:hAnsi="Arial" w:cs="Arial"/>
          <w:b w:val="0"/>
          <w:bCs w:val="0"/>
        </w:rPr>
        <w:t>containments which</w:t>
      </w:r>
      <w:proofErr w:type="gramEnd"/>
      <w:r w:rsidRPr="00F645A8">
        <w:rPr>
          <w:rFonts w:ascii="Arial" w:hAnsi="Arial" w:cs="Arial"/>
          <w:b w:val="0"/>
          <w:bCs w:val="0"/>
        </w:rPr>
        <w:t xml:space="preserve"> would make it easier to apply additional layers to a sample.  We found that higher temperature anneals around 450-500°C work best for multiple layer application.  The resistances we achieved where between 175 Ω/Sq. and 250 Ω/Sq. </w:t>
      </w:r>
    </w:p>
    <w:p w14:paraId="118287A7" w14:textId="77777777" w:rsidR="004C05FF" w:rsidRPr="00F645A8" w:rsidRDefault="004C05FF" w:rsidP="002D0ABF">
      <w:pPr>
        <w:pStyle w:val="BodyText2"/>
        <w:rPr>
          <w:rFonts w:ascii="Arial" w:hAnsi="Arial" w:cs="Arial"/>
          <w:b w:val="0"/>
          <w:bCs w:val="0"/>
        </w:rPr>
      </w:pPr>
    </w:p>
    <w:p w14:paraId="579AC0E9" w14:textId="77777777" w:rsidR="004C05FF" w:rsidRPr="00F645A8" w:rsidRDefault="004C05FF" w:rsidP="004C05FF">
      <w:pPr>
        <w:pStyle w:val="BodyText2"/>
        <w:numPr>
          <w:ilvl w:val="0"/>
          <w:numId w:val="3"/>
        </w:numPr>
        <w:rPr>
          <w:rFonts w:ascii="Arial" w:hAnsi="Arial" w:cs="Arial"/>
          <w:b w:val="0"/>
          <w:bCs w:val="0"/>
        </w:rPr>
      </w:pPr>
      <w:r w:rsidRPr="00F645A8">
        <w:rPr>
          <w:rFonts w:ascii="Arial" w:hAnsi="Arial" w:cs="Arial"/>
          <w:b w:val="0"/>
          <w:bCs w:val="0"/>
        </w:rPr>
        <w:t>Assessment, Evaluation and Grading</w:t>
      </w:r>
    </w:p>
    <w:p w14:paraId="66E7856B"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The students will receive credit for the journal activity like it was any other day</w:t>
      </w:r>
    </w:p>
    <w:p w14:paraId="5AF64910"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The free time with PV”s will not be counted towards a grade, it is mainly for an introduction to the material</w:t>
      </w:r>
    </w:p>
    <w:p w14:paraId="355DD9EF"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The final lab grade will be based on attempt and correctly identifying the trends in data</w:t>
      </w:r>
    </w:p>
    <w:p w14:paraId="6C7E679C" w14:textId="77777777" w:rsidR="004C05FF" w:rsidRPr="00F645A8" w:rsidRDefault="004C05FF" w:rsidP="004C05FF">
      <w:pPr>
        <w:pStyle w:val="BodyText2"/>
        <w:rPr>
          <w:rFonts w:ascii="Arial" w:hAnsi="Arial" w:cs="Arial"/>
          <w:b w:val="0"/>
          <w:bCs w:val="0"/>
        </w:rPr>
      </w:pPr>
    </w:p>
    <w:p w14:paraId="4859B7F1" w14:textId="77777777" w:rsidR="004C05FF" w:rsidRPr="00F645A8" w:rsidRDefault="004C05FF" w:rsidP="004C05FF">
      <w:pPr>
        <w:pStyle w:val="BodyText2"/>
        <w:numPr>
          <w:ilvl w:val="0"/>
          <w:numId w:val="3"/>
        </w:numPr>
        <w:rPr>
          <w:rFonts w:ascii="Arial" w:hAnsi="Arial" w:cs="Arial"/>
          <w:b w:val="0"/>
          <w:bCs w:val="0"/>
        </w:rPr>
      </w:pPr>
      <w:r w:rsidRPr="00F645A8">
        <w:rPr>
          <w:rFonts w:ascii="Arial" w:hAnsi="Arial" w:cs="Arial"/>
          <w:b w:val="0"/>
          <w:bCs w:val="0"/>
        </w:rPr>
        <w:t>Materials</w:t>
      </w:r>
    </w:p>
    <w:p w14:paraId="34F28486" w14:textId="77777777" w:rsidR="004C05FF" w:rsidRPr="00F645A8" w:rsidRDefault="004C05FF" w:rsidP="004C05FF">
      <w:pPr>
        <w:pStyle w:val="BodyText2"/>
        <w:numPr>
          <w:ilvl w:val="1"/>
          <w:numId w:val="3"/>
        </w:numPr>
        <w:rPr>
          <w:rFonts w:ascii="Arial" w:hAnsi="Arial" w:cs="Arial"/>
          <w:b w:val="0"/>
          <w:bCs w:val="0"/>
        </w:rPr>
      </w:pPr>
      <w:proofErr w:type="gramStart"/>
      <w:r w:rsidRPr="00F645A8">
        <w:rPr>
          <w:rFonts w:ascii="Arial" w:hAnsi="Arial" w:cs="Arial"/>
          <w:b w:val="0"/>
          <w:bCs w:val="0"/>
        </w:rPr>
        <w:t>small</w:t>
      </w:r>
      <w:proofErr w:type="gramEnd"/>
      <w:r w:rsidRPr="00F645A8">
        <w:rPr>
          <w:rFonts w:ascii="Arial" w:hAnsi="Arial" w:cs="Arial"/>
          <w:b w:val="0"/>
          <w:bCs w:val="0"/>
        </w:rPr>
        <w:t xml:space="preserve"> PV cells</w:t>
      </w:r>
    </w:p>
    <w:p w14:paraId="56D2D8B4"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Several sheets of colored transparency film in different colors</w:t>
      </w:r>
    </w:p>
    <w:p w14:paraId="71D04AED"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Two electrical leads with alligator clips</w:t>
      </w:r>
    </w:p>
    <w:p w14:paraId="5ED7689F"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DC ammeter</w:t>
      </w:r>
    </w:p>
    <w:p w14:paraId="08D585CA"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DC volt meter</w:t>
      </w:r>
    </w:p>
    <w:p w14:paraId="027A4AB0"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Sour of bright light or access to direct sunlight</w:t>
      </w:r>
    </w:p>
    <w:p w14:paraId="288FED2C"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Aluminum foil</w:t>
      </w:r>
    </w:p>
    <w:p w14:paraId="348A8369" w14:textId="77777777" w:rsidR="004C05FF" w:rsidRPr="00F645A8" w:rsidRDefault="004C05FF" w:rsidP="004C05FF">
      <w:pPr>
        <w:pStyle w:val="BodyText2"/>
        <w:numPr>
          <w:ilvl w:val="1"/>
          <w:numId w:val="3"/>
        </w:numPr>
        <w:rPr>
          <w:rFonts w:ascii="Arial" w:hAnsi="Arial" w:cs="Arial"/>
          <w:b w:val="0"/>
          <w:bCs w:val="0"/>
        </w:rPr>
      </w:pPr>
      <w:r w:rsidRPr="00F645A8">
        <w:rPr>
          <w:rFonts w:ascii="Arial" w:hAnsi="Arial" w:cs="Arial"/>
          <w:b w:val="0"/>
          <w:bCs w:val="0"/>
        </w:rPr>
        <w:t xml:space="preserve">Protractor </w:t>
      </w:r>
    </w:p>
    <w:sectPr w:rsidR="004C05FF" w:rsidRPr="00F645A8" w:rsidSect="007A44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C6A6E96"/>
    <w:multiLevelType w:val="hybridMultilevel"/>
    <w:tmpl w:val="5E901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42B52"/>
    <w:multiLevelType w:val="hybridMultilevel"/>
    <w:tmpl w:val="D3D4F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B088B"/>
    <w:multiLevelType w:val="hybridMultilevel"/>
    <w:tmpl w:val="0360F34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964BFA"/>
    <w:multiLevelType w:val="hybridMultilevel"/>
    <w:tmpl w:val="6C5A5BBC"/>
    <w:lvl w:ilvl="0" w:tplc="47D05A3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1A0AC9"/>
    <w:multiLevelType w:val="hybridMultilevel"/>
    <w:tmpl w:val="CCB4CCAA"/>
    <w:lvl w:ilvl="0" w:tplc="157C73D2">
      <w:start w:val="1"/>
      <w:numFmt w:val="decimal"/>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7463CA"/>
    <w:multiLevelType w:val="hybridMultilevel"/>
    <w:tmpl w:val="1F52C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396D14"/>
    <w:multiLevelType w:val="hybridMultilevel"/>
    <w:tmpl w:val="C1960F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B50522F"/>
    <w:multiLevelType w:val="hybridMultilevel"/>
    <w:tmpl w:val="B9B84B7C"/>
    <w:lvl w:ilvl="0" w:tplc="47D05A3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A22B99"/>
    <w:multiLevelType w:val="hybridMultilevel"/>
    <w:tmpl w:val="DC344B8A"/>
    <w:lvl w:ilvl="0" w:tplc="47D05A3A">
      <w:start w:val="1"/>
      <w:numFmt w:val="decimal"/>
      <w:lvlText w:val="%1."/>
      <w:lvlJc w:val="left"/>
      <w:pPr>
        <w:tabs>
          <w:tab w:val="num" w:pos="1080"/>
        </w:tabs>
        <w:ind w:left="1080" w:hanging="720"/>
      </w:pPr>
      <w:rPr>
        <w:rFonts w:hint="default"/>
      </w:rPr>
    </w:lvl>
    <w:lvl w:ilvl="1" w:tplc="7EA8675C">
      <w:start w:val="1"/>
      <w:numFmt w:val="decimal"/>
      <w:lvlText w:val="%2."/>
      <w:lvlJc w:val="left"/>
      <w:pPr>
        <w:tabs>
          <w:tab w:val="num" w:pos="1440"/>
        </w:tabs>
        <w:ind w:left="1440" w:hanging="360"/>
      </w:pPr>
      <w:rPr>
        <w:rFonts w:ascii="Times New Roman" w:eastAsia="Times New Roman" w:hAnsi="Times New Roman" w:cs="Times New Roman"/>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785458"/>
    <w:multiLevelType w:val="hybridMultilevel"/>
    <w:tmpl w:val="6C9C1064"/>
    <w:lvl w:ilvl="0" w:tplc="955A22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FB2C46"/>
    <w:multiLevelType w:val="multilevel"/>
    <w:tmpl w:val="649AE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0360FC"/>
    <w:multiLevelType w:val="hybridMultilevel"/>
    <w:tmpl w:val="86ACD332"/>
    <w:lvl w:ilvl="0" w:tplc="47D05A3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BE3E65"/>
    <w:multiLevelType w:val="hybridMultilevel"/>
    <w:tmpl w:val="DFAA0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0724CB"/>
    <w:multiLevelType w:val="hybridMultilevel"/>
    <w:tmpl w:val="631CAE7A"/>
    <w:lvl w:ilvl="0" w:tplc="47D05A3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F06DA8"/>
    <w:multiLevelType w:val="hybridMultilevel"/>
    <w:tmpl w:val="08726118"/>
    <w:lvl w:ilvl="0" w:tplc="47D05A3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4E7569"/>
    <w:multiLevelType w:val="hybridMultilevel"/>
    <w:tmpl w:val="37C83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55B7F80"/>
    <w:multiLevelType w:val="hybridMultilevel"/>
    <w:tmpl w:val="9F0AD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03256"/>
    <w:multiLevelType w:val="hybridMultilevel"/>
    <w:tmpl w:val="9E0CCF44"/>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9">
    <w:nsid w:val="7CA35F25"/>
    <w:multiLevelType w:val="hybridMultilevel"/>
    <w:tmpl w:val="D194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9"/>
  </w:num>
  <w:num w:numId="5">
    <w:abstractNumId w:val="10"/>
  </w:num>
  <w:num w:numId="6">
    <w:abstractNumId w:val="5"/>
  </w:num>
  <w:num w:numId="7">
    <w:abstractNumId w:val="3"/>
  </w:num>
  <w:num w:numId="8">
    <w:abstractNumId w:val="2"/>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3"/>
  </w:num>
  <w:num w:numId="14">
    <w:abstractNumId w:val="7"/>
  </w:num>
  <w:num w:numId="15">
    <w:abstractNumId w:val="19"/>
  </w:num>
  <w:num w:numId="16">
    <w:abstractNumId w:val="18"/>
  </w:num>
  <w:num w:numId="17">
    <w:abstractNumId w:val="17"/>
  </w:num>
  <w:num w:numId="18">
    <w:abstractNumId w:val="1"/>
  </w:num>
  <w:num w:numId="19">
    <w:abstractNumId w:val="15"/>
  </w:num>
  <w:num w:numId="20">
    <w:abstractNumId w:val="11"/>
    <w:lvlOverride w:ilvl="0">
      <w:lvl w:ilvl="0">
        <w:numFmt w:val="decimal"/>
        <w:lvlText w:val="%1."/>
        <w:lvlJc w:val="left"/>
      </w:lvl>
    </w:lvlOverride>
  </w:num>
  <w:num w:numId="21">
    <w:abstractNumId w:val="11"/>
    <w:lvlOverride w:ilvl="0">
      <w:lvl w:ilvl="0">
        <w:numFmt w:val="decimal"/>
        <w:lvlText w:val="%1."/>
        <w:lvlJc w:val="left"/>
      </w:lvl>
    </w:lvlOverride>
  </w:num>
  <w:num w:numId="22">
    <w:abstractNumId w:val="11"/>
    <w:lvlOverride w:ilvl="0">
      <w:lvl w:ilvl="0">
        <w:numFmt w:val="decimal"/>
        <w:lvlText w:val="%1."/>
        <w:lvlJc w:val="left"/>
      </w:lvl>
    </w:lvlOverride>
  </w:num>
  <w:num w:numId="23">
    <w:abstractNumId w:val="11"/>
    <w:lvlOverride w:ilvl="0">
      <w:lvl w:ilvl="0">
        <w:numFmt w:val="decimal"/>
        <w:lvlText w:val="%1."/>
        <w:lvlJc w:val="left"/>
      </w:lvl>
    </w:lvlOverride>
  </w:num>
  <w:num w:numId="24">
    <w:abstractNumId w:val="11"/>
    <w:lvlOverride w:ilvl="0">
      <w:lvl w:ilvl="0">
        <w:numFmt w:val="decimal"/>
        <w:lvlText w:val="%1."/>
        <w:lvlJc w:val="left"/>
      </w:lvl>
    </w:lvlOverride>
  </w:num>
  <w:num w:numId="25">
    <w:abstractNumId w:val="11"/>
    <w:lvlOverride w:ilvl="0">
      <w:lvl w:ilvl="0">
        <w:numFmt w:val="decimal"/>
        <w:lvlText w:val="%1."/>
        <w:lvlJc w:val="left"/>
      </w:lvl>
    </w:lvlOverride>
  </w:num>
  <w:num w:numId="26">
    <w:abstractNumId w:val="11"/>
    <w:lvlOverride w:ilvl="0">
      <w:lvl w:ilvl="0">
        <w:numFmt w:val="decimal"/>
        <w:lvlText w:val="%1."/>
        <w:lvlJc w:val="left"/>
      </w:lvl>
    </w:lvlOverride>
  </w:num>
  <w:num w:numId="27">
    <w:abstractNumId w:val="11"/>
    <w:lvlOverride w:ilvl="0">
      <w:lvl w:ilvl="0">
        <w:numFmt w:val="decimal"/>
        <w:lvlText w:val="%1."/>
        <w:lvlJc w:val="left"/>
      </w:lvl>
    </w:lvlOverride>
  </w:num>
  <w:num w:numId="28">
    <w:abstractNumId w:val="11"/>
    <w:lvlOverride w:ilvl="0">
      <w:lvl w:ilvl="0">
        <w:numFmt w:val="decimal"/>
        <w:lvlText w:val="%1."/>
        <w:lvlJc w:val="left"/>
      </w:lvl>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23E"/>
    <w:rsid w:val="00096FDB"/>
    <w:rsid w:val="000C7013"/>
    <w:rsid w:val="001127B2"/>
    <w:rsid w:val="0016596C"/>
    <w:rsid w:val="0016738B"/>
    <w:rsid w:val="0018323E"/>
    <w:rsid w:val="00184CF6"/>
    <w:rsid w:val="00191A6A"/>
    <w:rsid w:val="001B2057"/>
    <w:rsid w:val="001F748A"/>
    <w:rsid w:val="0022553F"/>
    <w:rsid w:val="002535B4"/>
    <w:rsid w:val="00272620"/>
    <w:rsid w:val="002C1D60"/>
    <w:rsid w:val="002D0ABF"/>
    <w:rsid w:val="002D134C"/>
    <w:rsid w:val="00333575"/>
    <w:rsid w:val="00347C37"/>
    <w:rsid w:val="00372ADD"/>
    <w:rsid w:val="00373B89"/>
    <w:rsid w:val="00384154"/>
    <w:rsid w:val="00387CBA"/>
    <w:rsid w:val="004324CA"/>
    <w:rsid w:val="004C05FF"/>
    <w:rsid w:val="004C1D82"/>
    <w:rsid w:val="004E1368"/>
    <w:rsid w:val="005100C3"/>
    <w:rsid w:val="00536504"/>
    <w:rsid w:val="00543526"/>
    <w:rsid w:val="00552E28"/>
    <w:rsid w:val="00567697"/>
    <w:rsid w:val="00590F55"/>
    <w:rsid w:val="00633A1B"/>
    <w:rsid w:val="00634BF2"/>
    <w:rsid w:val="00634CF4"/>
    <w:rsid w:val="0067514D"/>
    <w:rsid w:val="0070660F"/>
    <w:rsid w:val="0073363C"/>
    <w:rsid w:val="00750262"/>
    <w:rsid w:val="0075188B"/>
    <w:rsid w:val="00782354"/>
    <w:rsid w:val="007A44F3"/>
    <w:rsid w:val="008400EA"/>
    <w:rsid w:val="00842A74"/>
    <w:rsid w:val="0089692E"/>
    <w:rsid w:val="008B1DA7"/>
    <w:rsid w:val="008C3C52"/>
    <w:rsid w:val="008C4CFB"/>
    <w:rsid w:val="0093660A"/>
    <w:rsid w:val="00983770"/>
    <w:rsid w:val="009B57FC"/>
    <w:rsid w:val="009D65F0"/>
    <w:rsid w:val="009E78D8"/>
    <w:rsid w:val="00A0277A"/>
    <w:rsid w:val="00A42411"/>
    <w:rsid w:val="00A650E7"/>
    <w:rsid w:val="00B3002B"/>
    <w:rsid w:val="00B45AAB"/>
    <w:rsid w:val="00B5314D"/>
    <w:rsid w:val="00B70D17"/>
    <w:rsid w:val="00BB3AE6"/>
    <w:rsid w:val="00BF0B4B"/>
    <w:rsid w:val="00BF2B38"/>
    <w:rsid w:val="00C1627A"/>
    <w:rsid w:val="00C35B41"/>
    <w:rsid w:val="00C7624B"/>
    <w:rsid w:val="00C90EBA"/>
    <w:rsid w:val="00CB78CE"/>
    <w:rsid w:val="00D20203"/>
    <w:rsid w:val="00D56B37"/>
    <w:rsid w:val="00D962B1"/>
    <w:rsid w:val="00D966B6"/>
    <w:rsid w:val="00E10AA5"/>
    <w:rsid w:val="00E244A7"/>
    <w:rsid w:val="00E317DF"/>
    <w:rsid w:val="00E424E8"/>
    <w:rsid w:val="00E867AB"/>
    <w:rsid w:val="00F00158"/>
    <w:rsid w:val="00F26E65"/>
    <w:rsid w:val="00F55AAE"/>
    <w:rsid w:val="00F645A8"/>
    <w:rsid w:val="00F84DD2"/>
    <w:rsid w:val="00FB7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7B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18323E"/>
    <w:pPr>
      <w:spacing w:after="0" w:line="240" w:lineRule="auto"/>
    </w:pPr>
    <w:rPr>
      <w:rFonts w:ascii="Times New Roman" w:eastAsia="Times New Roman" w:hAnsi="Times New Roman" w:cs="Times New Roman"/>
      <w:b/>
      <w:bCs/>
      <w:sz w:val="24"/>
      <w:szCs w:val="24"/>
    </w:rPr>
  </w:style>
  <w:style w:type="character" w:customStyle="1" w:styleId="BodyText2Char">
    <w:name w:val="Body Text 2 Char"/>
    <w:basedOn w:val="DefaultParagraphFont"/>
    <w:link w:val="BodyText2"/>
    <w:rsid w:val="0018323E"/>
    <w:rPr>
      <w:rFonts w:ascii="Times New Roman" w:eastAsia="Times New Roman" w:hAnsi="Times New Roman" w:cs="Times New Roman"/>
      <w:b/>
      <w:bCs/>
      <w:sz w:val="24"/>
      <w:szCs w:val="24"/>
    </w:rPr>
  </w:style>
  <w:style w:type="paragraph" w:styleId="ListParagraph">
    <w:name w:val="List Paragraph"/>
    <w:basedOn w:val="Normal"/>
    <w:uiPriority w:val="34"/>
    <w:qFormat/>
    <w:rsid w:val="00633A1B"/>
    <w:pPr>
      <w:ind w:left="720"/>
      <w:contextualSpacing/>
    </w:pPr>
  </w:style>
  <w:style w:type="character" w:styleId="CommentReference">
    <w:name w:val="annotation reference"/>
    <w:basedOn w:val="DefaultParagraphFont"/>
    <w:uiPriority w:val="99"/>
    <w:semiHidden/>
    <w:unhideWhenUsed/>
    <w:rsid w:val="00191A6A"/>
    <w:rPr>
      <w:sz w:val="16"/>
      <w:szCs w:val="16"/>
    </w:rPr>
  </w:style>
  <w:style w:type="paragraph" w:styleId="CommentText">
    <w:name w:val="annotation text"/>
    <w:basedOn w:val="Normal"/>
    <w:link w:val="CommentTextChar"/>
    <w:uiPriority w:val="99"/>
    <w:semiHidden/>
    <w:unhideWhenUsed/>
    <w:rsid w:val="00191A6A"/>
    <w:pPr>
      <w:spacing w:line="240" w:lineRule="auto"/>
    </w:pPr>
    <w:rPr>
      <w:sz w:val="20"/>
      <w:szCs w:val="20"/>
    </w:rPr>
  </w:style>
  <w:style w:type="character" w:customStyle="1" w:styleId="CommentTextChar">
    <w:name w:val="Comment Text Char"/>
    <w:basedOn w:val="DefaultParagraphFont"/>
    <w:link w:val="CommentText"/>
    <w:uiPriority w:val="99"/>
    <w:semiHidden/>
    <w:rsid w:val="00191A6A"/>
    <w:rPr>
      <w:sz w:val="20"/>
      <w:szCs w:val="20"/>
    </w:rPr>
  </w:style>
  <w:style w:type="paragraph" w:styleId="CommentSubject">
    <w:name w:val="annotation subject"/>
    <w:basedOn w:val="CommentText"/>
    <w:next w:val="CommentText"/>
    <w:link w:val="CommentSubjectChar"/>
    <w:uiPriority w:val="99"/>
    <w:semiHidden/>
    <w:unhideWhenUsed/>
    <w:rsid w:val="00191A6A"/>
    <w:rPr>
      <w:b/>
      <w:bCs/>
    </w:rPr>
  </w:style>
  <w:style w:type="character" w:customStyle="1" w:styleId="CommentSubjectChar">
    <w:name w:val="Comment Subject Char"/>
    <w:basedOn w:val="CommentTextChar"/>
    <w:link w:val="CommentSubject"/>
    <w:uiPriority w:val="99"/>
    <w:semiHidden/>
    <w:rsid w:val="00191A6A"/>
    <w:rPr>
      <w:b/>
      <w:bCs/>
      <w:sz w:val="20"/>
      <w:szCs w:val="20"/>
    </w:rPr>
  </w:style>
  <w:style w:type="paragraph" w:styleId="BalloonText">
    <w:name w:val="Balloon Text"/>
    <w:basedOn w:val="Normal"/>
    <w:link w:val="BalloonTextChar"/>
    <w:uiPriority w:val="99"/>
    <w:semiHidden/>
    <w:unhideWhenUsed/>
    <w:rsid w:val="00191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A6A"/>
    <w:rPr>
      <w:rFonts w:ascii="Tahoma" w:hAnsi="Tahoma" w:cs="Tahoma"/>
      <w:sz w:val="16"/>
      <w:szCs w:val="16"/>
    </w:rPr>
  </w:style>
  <w:style w:type="paragraph" w:styleId="NormalWeb">
    <w:name w:val="Normal (Web)"/>
    <w:basedOn w:val="Normal"/>
    <w:uiPriority w:val="99"/>
    <w:semiHidden/>
    <w:unhideWhenUsed/>
    <w:rsid w:val="00A0277A"/>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unhideWhenUsed/>
    <w:rsid w:val="00A027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18323E"/>
    <w:pPr>
      <w:spacing w:after="0" w:line="240" w:lineRule="auto"/>
    </w:pPr>
    <w:rPr>
      <w:rFonts w:ascii="Times New Roman" w:eastAsia="Times New Roman" w:hAnsi="Times New Roman" w:cs="Times New Roman"/>
      <w:b/>
      <w:bCs/>
      <w:sz w:val="24"/>
      <w:szCs w:val="24"/>
    </w:rPr>
  </w:style>
  <w:style w:type="character" w:customStyle="1" w:styleId="BodyText2Char">
    <w:name w:val="Body Text 2 Char"/>
    <w:basedOn w:val="DefaultParagraphFont"/>
    <w:link w:val="BodyText2"/>
    <w:rsid w:val="0018323E"/>
    <w:rPr>
      <w:rFonts w:ascii="Times New Roman" w:eastAsia="Times New Roman" w:hAnsi="Times New Roman" w:cs="Times New Roman"/>
      <w:b/>
      <w:bCs/>
      <w:sz w:val="24"/>
      <w:szCs w:val="24"/>
    </w:rPr>
  </w:style>
  <w:style w:type="paragraph" w:styleId="ListParagraph">
    <w:name w:val="List Paragraph"/>
    <w:basedOn w:val="Normal"/>
    <w:uiPriority w:val="34"/>
    <w:qFormat/>
    <w:rsid w:val="00633A1B"/>
    <w:pPr>
      <w:ind w:left="720"/>
      <w:contextualSpacing/>
    </w:pPr>
  </w:style>
  <w:style w:type="character" w:styleId="CommentReference">
    <w:name w:val="annotation reference"/>
    <w:basedOn w:val="DefaultParagraphFont"/>
    <w:uiPriority w:val="99"/>
    <w:semiHidden/>
    <w:unhideWhenUsed/>
    <w:rsid w:val="00191A6A"/>
    <w:rPr>
      <w:sz w:val="16"/>
      <w:szCs w:val="16"/>
    </w:rPr>
  </w:style>
  <w:style w:type="paragraph" w:styleId="CommentText">
    <w:name w:val="annotation text"/>
    <w:basedOn w:val="Normal"/>
    <w:link w:val="CommentTextChar"/>
    <w:uiPriority w:val="99"/>
    <w:semiHidden/>
    <w:unhideWhenUsed/>
    <w:rsid w:val="00191A6A"/>
    <w:pPr>
      <w:spacing w:line="240" w:lineRule="auto"/>
    </w:pPr>
    <w:rPr>
      <w:sz w:val="20"/>
      <w:szCs w:val="20"/>
    </w:rPr>
  </w:style>
  <w:style w:type="character" w:customStyle="1" w:styleId="CommentTextChar">
    <w:name w:val="Comment Text Char"/>
    <w:basedOn w:val="DefaultParagraphFont"/>
    <w:link w:val="CommentText"/>
    <w:uiPriority w:val="99"/>
    <w:semiHidden/>
    <w:rsid w:val="00191A6A"/>
    <w:rPr>
      <w:sz w:val="20"/>
      <w:szCs w:val="20"/>
    </w:rPr>
  </w:style>
  <w:style w:type="paragraph" w:styleId="CommentSubject">
    <w:name w:val="annotation subject"/>
    <w:basedOn w:val="CommentText"/>
    <w:next w:val="CommentText"/>
    <w:link w:val="CommentSubjectChar"/>
    <w:uiPriority w:val="99"/>
    <w:semiHidden/>
    <w:unhideWhenUsed/>
    <w:rsid w:val="00191A6A"/>
    <w:rPr>
      <w:b/>
      <w:bCs/>
    </w:rPr>
  </w:style>
  <w:style w:type="character" w:customStyle="1" w:styleId="CommentSubjectChar">
    <w:name w:val="Comment Subject Char"/>
    <w:basedOn w:val="CommentTextChar"/>
    <w:link w:val="CommentSubject"/>
    <w:uiPriority w:val="99"/>
    <w:semiHidden/>
    <w:rsid w:val="00191A6A"/>
    <w:rPr>
      <w:b/>
      <w:bCs/>
      <w:sz w:val="20"/>
      <w:szCs w:val="20"/>
    </w:rPr>
  </w:style>
  <w:style w:type="paragraph" w:styleId="BalloonText">
    <w:name w:val="Balloon Text"/>
    <w:basedOn w:val="Normal"/>
    <w:link w:val="BalloonTextChar"/>
    <w:uiPriority w:val="99"/>
    <w:semiHidden/>
    <w:unhideWhenUsed/>
    <w:rsid w:val="00191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A6A"/>
    <w:rPr>
      <w:rFonts w:ascii="Tahoma" w:hAnsi="Tahoma" w:cs="Tahoma"/>
      <w:sz w:val="16"/>
      <w:szCs w:val="16"/>
    </w:rPr>
  </w:style>
  <w:style w:type="paragraph" w:styleId="NormalWeb">
    <w:name w:val="Normal (Web)"/>
    <w:basedOn w:val="Normal"/>
    <w:uiPriority w:val="99"/>
    <w:semiHidden/>
    <w:unhideWhenUsed/>
    <w:rsid w:val="00A0277A"/>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unhideWhenUsed/>
    <w:rsid w:val="00A027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8695">
      <w:bodyDiv w:val="1"/>
      <w:marLeft w:val="0"/>
      <w:marRight w:val="0"/>
      <w:marTop w:val="0"/>
      <w:marBottom w:val="0"/>
      <w:divBdr>
        <w:top w:val="none" w:sz="0" w:space="0" w:color="auto"/>
        <w:left w:val="none" w:sz="0" w:space="0" w:color="auto"/>
        <w:bottom w:val="none" w:sz="0" w:space="0" w:color="auto"/>
        <w:right w:val="none" w:sz="0" w:space="0" w:color="auto"/>
      </w:divBdr>
    </w:div>
    <w:div w:id="1203518968">
      <w:bodyDiv w:val="1"/>
      <w:marLeft w:val="0"/>
      <w:marRight w:val="0"/>
      <w:marTop w:val="0"/>
      <w:marBottom w:val="0"/>
      <w:divBdr>
        <w:top w:val="none" w:sz="0" w:space="0" w:color="auto"/>
        <w:left w:val="none" w:sz="0" w:space="0" w:color="auto"/>
        <w:bottom w:val="none" w:sz="0" w:space="0" w:color="auto"/>
        <w:right w:val="none" w:sz="0" w:space="0" w:color="auto"/>
      </w:divBdr>
    </w:div>
    <w:div w:id="1499149798">
      <w:bodyDiv w:val="1"/>
      <w:marLeft w:val="0"/>
      <w:marRight w:val="0"/>
      <w:marTop w:val="0"/>
      <w:marBottom w:val="0"/>
      <w:divBdr>
        <w:top w:val="none" w:sz="0" w:space="0" w:color="auto"/>
        <w:left w:val="none" w:sz="0" w:space="0" w:color="auto"/>
        <w:bottom w:val="none" w:sz="0" w:space="0" w:color="auto"/>
        <w:right w:val="none" w:sz="0" w:space="0" w:color="auto"/>
      </w:divBdr>
      <w:divsChild>
        <w:div w:id="5794632">
          <w:marLeft w:val="0"/>
          <w:marRight w:val="0"/>
          <w:marTop w:val="0"/>
          <w:marBottom w:val="0"/>
          <w:divBdr>
            <w:top w:val="none" w:sz="0" w:space="0" w:color="auto"/>
            <w:left w:val="none" w:sz="0" w:space="0" w:color="auto"/>
            <w:bottom w:val="none" w:sz="0" w:space="0" w:color="auto"/>
            <w:right w:val="none" w:sz="0" w:space="0" w:color="auto"/>
          </w:divBdr>
        </w:div>
        <w:div w:id="1762990007">
          <w:marLeft w:val="0"/>
          <w:marRight w:val="0"/>
          <w:marTop w:val="0"/>
          <w:marBottom w:val="0"/>
          <w:divBdr>
            <w:top w:val="none" w:sz="0" w:space="0" w:color="auto"/>
            <w:left w:val="none" w:sz="0" w:space="0" w:color="auto"/>
            <w:bottom w:val="none" w:sz="0" w:space="0" w:color="auto"/>
            <w:right w:val="none" w:sz="0" w:space="0" w:color="auto"/>
          </w:divBdr>
        </w:div>
        <w:div w:id="160120649">
          <w:marLeft w:val="0"/>
          <w:marRight w:val="0"/>
          <w:marTop w:val="0"/>
          <w:marBottom w:val="0"/>
          <w:divBdr>
            <w:top w:val="none" w:sz="0" w:space="0" w:color="auto"/>
            <w:left w:val="none" w:sz="0" w:space="0" w:color="auto"/>
            <w:bottom w:val="none" w:sz="0" w:space="0" w:color="auto"/>
            <w:right w:val="none" w:sz="0" w:space="0" w:color="auto"/>
          </w:divBdr>
        </w:div>
        <w:div w:id="962463900">
          <w:marLeft w:val="0"/>
          <w:marRight w:val="0"/>
          <w:marTop w:val="0"/>
          <w:marBottom w:val="0"/>
          <w:divBdr>
            <w:top w:val="none" w:sz="0" w:space="0" w:color="auto"/>
            <w:left w:val="none" w:sz="0" w:space="0" w:color="auto"/>
            <w:bottom w:val="none" w:sz="0" w:space="0" w:color="auto"/>
            <w:right w:val="none" w:sz="0" w:space="0" w:color="auto"/>
          </w:divBdr>
        </w:div>
        <w:div w:id="1847012427">
          <w:marLeft w:val="0"/>
          <w:marRight w:val="0"/>
          <w:marTop w:val="0"/>
          <w:marBottom w:val="0"/>
          <w:divBdr>
            <w:top w:val="none" w:sz="0" w:space="0" w:color="auto"/>
            <w:left w:val="none" w:sz="0" w:space="0" w:color="auto"/>
            <w:bottom w:val="none" w:sz="0" w:space="0" w:color="auto"/>
            <w:right w:val="none" w:sz="0" w:space="0" w:color="auto"/>
          </w:divBdr>
        </w:div>
        <w:div w:id="1084961601">
          <w:marLeft w:val="0"/>
          <w:marRight w:val="0"/>
          <w:marTop w:val="0"/>
          <w:marBottom w:val="0"/>
          <w:divBdr>
            <w:top w:val="none" w:sz="0" w:space="0" w:color="auto"/>
            <w:left w:val="none" w:sz="0" w:space="0" w:color="auto"/>
            <w:bottom w:val="none" w:sz="0" w:space="0" w:color="auto"/>
            <w:right w:val="none" w:sz="0" w:space="0" w:color="auto"/>
          </w:divBdr>
        </w:div>
      </w:divsChild>
    </w:div>
    <w:div w:id="169738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file://localhost/Volumes/HAL9000/Data%20Set/Image_0" TargetMode="External"/><Relationship Id="rId8" Type="http://schemas.openxmlformats.org/officeDocument/2006/relationships/hyperlink" Target="mailto:bcalvopina@gmai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5</Pages>
  <Words>1804</Words>
  <Characters>10286</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12066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Marquette University</dc:creator>
  <cp:lastModifiedBy>Benjamin Calvopina</cp:lastModifiedBy>
  <cp:revision>25</cp:revision>
  <cp:lastPrinted>2011-02-10T16:19:00Z</cp:lastPrinted>
  <dcterms:created xsi:type="dcterms:W3CDTF">2012-08-06T16:52:00Z</dcterms:created>
  <dcterms:modified xsi:type="dcterms:W3CDTF">2012-08-11T15:36:00Z</dcterms:modified>
</cp:coreProperties>
</file>